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46" w:rsidRPr="00172587" w:rsidRDefault="007B7E46" w:rsidP="007B7E46">
      <w:pPr>
        <w:pStyle w:val="Default"/>
        <w:jc w:val="center"/>
        <w:rPr>
          <w:rFonts w:eastAsiaTheme="minorEastAsia" w:cs="Times New Roman"/>
          <w:b/>
          <w:bCs/>
          <w:color w:val="auto"/>
          <w:lang w:eastAsia="zh-HK"/>
        </w:rPr>
      </w:pPr>
      <w:r w:rsidRPr="00332F35">
        <w:rPr>
          <w:b/>
        </w:rPr>
        <w:t>CCPASS S6 English Writing Assessment</w:t>
      </w:r>
      <w:r w:rsidRPr="00332F35">
        <w:rPr>
          <w:rFonts w:cs="Times New Roman"/>
          <w:b/>
          <w:bCs/>
          <w:color w:val="auto"/>
        </w:rPr>
        <w:t xml:space="preserve"> </w:t>
      </w:r>
      <w:r>
        <w:rPr>
          <w:rFonts w:eastAsiaTheme="minorEastAsia" w:cs="Times New Roman" w:hint="eastAsia"/>
          <w:b/>
          <w:bCs/>
          <w:color w:val="auto"/>
        </w:rPr>
        <w:t>(</w:t>
      </w:r>
      <w:r>
        <w:rPr>
          <w:rFonts w:eastAsiaTheme="minorEastAsia" w:cs="Times New Roman" w:hint="eastAsia"/>
          <w:b/>
          <w:bCs/>
          <w:color w:val="auto"/>
          <w:lang w:eastAsia="zh-HK"/>
        </w:rPr>
        <w:t>5</w:t>
      </w:r>
      <w:r>
        <w:rPr>
          <w:rFonts w:eastAsiaTheme="minorEastAsia" w:cs="Times New Roman" w:hint="eastAsia"/>
          <w:b/>
          <w:bCs/>
          <w:color w:val="auto"/>
        </w:rPr>
        <w:t>)</w:t>
      </w:r>
    </w:p>
    <w:p w:rsidR="007B7E46" w:rsidRDefault="007B7E46" w:rsidP="007B7E46">
      <w:pPr>
        <w:pStyle w:val="Default"/>
        <w:jc w:val="center"/>
        <w:rPr>
          <w:rFonts w:eastAsia="新細明體" w:cs="Times New Roman"/>
          <w:b/>
          <w:bCs/>
          <w:color w:val="auto"/>
          <w:lang w:eastAsia="zh-HK"/>
        </w:rPr>
      </w:pPr>
    </w:p>
    <w:p w:rsidR="007B7E46" w:rsidRDefault="007B7E46" w:rsidP="007B7E46">
      <w:pPr>
        <w:pStyle w:val="Default"/>
        <w:rPr>
          <w:rFonts w:eastAsia="新細明體" w:cs="Times New Roman"/>
          <w:b/>
          <w:bCs/>
          <w:color w:val="auto"/>
          <w:lang w:eastAsia="zh-HK"/>
        </w:rPr>
      </w:pPr>
      <w:r>
        <w:rPr>
          <w:rFonts w:eastAsia="新細明體" w:cs="Times New Roman" w:hint="eastAsia"/>
          <w:b/>
          <w:bCs/>
          <w:color w:val="auto"/>
          <w:lang w:eastAsia="zh-HK"/>
        </w:rPr>
        <w:t>Name: _____________________________</w:t>
      </w:r>
      <w:r>
        <w:rPr>
          <w:rFonts w:eastAsia="新細明體" w:cs="Times New Roman" w:hint="eastAsia"/>
          <w:b/>
          <w:bCs/>
          <w:color w:val="auto"/>
          <w:lang w:eastAsia="zh-HK"/>
        </w:rPr>
        <w:tab/>
        <w:t>Class: _______ (      )</w:t>
      </w:r>
      <w:r>
        <w:rPr>
          <w:rFonts w:eastAsia="新細明體" w:cs="Times New Roman" w:hint="eastAsia"/>
          <w:b/>
          <w:bCs/>
          <w:color w:val="auto"/>
          <w:lang w:eastAsia="zh-HK"/>
        </w:rPr>
        <w:tab/>
      </w:r>
      <w:r>
        <w:rPr>
          <w:rFonts w:eastAsia="新細明體" w:cs="Times New Roman" w:hint="eastAsia"/>
          <w:b/>
          <w:bCs/>
          <w:color w:val="auto"/>
          <w:lang w:eastAsia="zh-HK"/>
        </w:rPr>
        <w:tab/>
        <w:t>Date: __________________________</w:t>
      </w:r>
    </w:p>
    <w:p w:rsidR="007B7E46" w:rsidRDefault="007B7E46" w:rsidP="007B7E46">
      <w:pPr>
        <w:jc w:val="both"/>
        <w:rPr>
          <w:rFonts w:hint="eastAsia"/>
          <w:lang w:eastAsia="zh-HK"/>
        </w:rPr>
      </w:pPr>
    </w:p>
    <w:p w:rsidR="00182ADA" w:rsidRPr="00172587" w:rsidRDefault="00182ADA" w:rsidP="007B7E46">
      <w:pPr>
        <w:jc w:val="both"/>
        <w:rPr>
          <w:rFonts w:hint="eastAsia"/>
          <w:lang w:eastAsia="zh-HK"/>
        </w:rPr>
      </w:pPr>
    </w:p>
    <w:p w:rsidR="007B7E46" w:rsidRPr="00172587" w:rsidRDefault="007B7E46" w:rsidP="007B7E46">
      <w:pPr>
        <w:jc w:val="both"/>
        <w:rPr>
          <w:b/>
        </w:rPr>
      </w:pPr>
      <w:r>
        <w:rPr>
          <w:rFonts w:hint="eastAsia"/>
          <w:b/>
        </w:rPr>
        <w:t xml:space="preserve">PART </w:t>
      </w:r>
      <w:r>
        <w:rPr>
          <w:rFonts w:hint="eastAsia"/>
          <w:b/>
          <w:lang w:eastAsia="zh-HK"/>
        </w:rPr>
        <w:t>B</w:t>
      </w:r>
      <w:r>
        <w:rPr>
          <w:rFonts w:hint="eastAsia"/>
          <w:b/>
        </w:rPr>
        <w:t xml:space="preserve"> (</w:t>
      </w:r>
      <w:r>
        <w:rPr>
          <w:rFonts w:hint="eastAsia"/>
          <w:b/>
          <w:lang w:eastAsia="zh-HK"/>
        </w:rPr>
        <w:t>Long</w:t>
      </w:r>
      <w:r w:rsidRPr="00172587">
        <w:rPr>
          <w:rFonts w:hint="eastAsia"/>
          <w:b/>
        </w:rPr>
        <w:t xml:space="preserve"> Task</w:t>
      </w:r>
      <w:r>
        <w:rPr>
          <w:rFonts w:hint="eastAsia"/>
          <w:b/>
          <w:lang w:eastAsia="zh-HK"/>
        </w:rPr>
        <w:t>: Learning English through Popular Culture</w:t>
      </w:r>
      <w:r w:rsidRPr="00172587">
        <w:rPr>
          <w:rFonts w:hint="eastAsia"/>
          <w:b/>
        </w:rPr>
        <w:t>)</w:t>
      </w:r>
    </w:p>
    <w:p w:rsidR="007B7E46" w:rsidRDefault="007B7E46" w:rsidP="007B7E46">
      <w:pPr>
        <w:spacing w:line="360" w:lineRule="auto"/>
        <w:jc w:val="both"/>
      </w:pPr>
      <w:r>
        <w:t xml:space="preserve">For </w:t>
      </w:r>
      <w:r>
        <w:rPr>
          <w:rFonts w:hint="eastAsia"/>
          <w:lang w:eastAsia="zh-HK"/>
        </w:rPr>
        <w:t xml:space="preserve">this </w:t>
      </w:r>
      <w:r>
        <w:t xml:space="preserve">question, write about </w:t>
      </w:r>
      <w:r>
        <w:rPr>
          <w:rFonts w:hint="eastAsia"/>
          <w:lang w:eastAsia="zh-HK"/>
        </w:rPr>
        <w:t>4</w:t>
      </w:r>
      <w:r>
        <w:t xml:space="preserve">00 words. </w:t>
      </w:r>
    </w:p>
    <w:p w:rsidR="007B7E46" w:rsidRDefault="007B7E46" w:rsidP="007B7E46">
      <w:pPr>
        <w:spacing w:line="360" w:lineRule="auto"/>
        <w:jc w:val="both"/>
        <w:rPr>
          <w:lang w:eastAsia="zh-HK"/>
        </w:rPr>
      </w:pPr>
      <w:r>
        <w:rPr>
          <w:lang w:eastAsia="zh-HK"/>
        </w:rPr>
        <w:t>Y</w:t>
      </w:r>
      <w:r>
        <w:rPr>
          <w:rFonts w:hint="eastAsia"/>
          <w:lang w:eastAsia="zh-HK"/>
        </w:rPr>
        <w:t>ou are a member of the planning committee for your school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s annual </w:t>
      </w:r>
      <w:r>
        <w:rPr>
          <w:lang w:eastAsia="zh-HK"/>
        </w:rPr>
        <w:t>‘</w:t>
      </w:r>
      <w:r>
        <w:rPr>
          <w:rFonts w:hint="eastAsia"/>
          <w:lang w:eastAsia="zh-HK"/>
        </w:rPr>
        <w:t>Hong Kong Popular Culture Festival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. </w:t>
      </w:r>
      <w:r>
        <w:rPr>
          <w:lang w:eastAsia="zh-HK"/>
        </w:rPr>
        <w:t>T</w:t>
      </w:r>
      <w:r>
        <w:rPr>
          <w:rFonts w:hint="eastAsia"/>
          <w:lang w:eastAsia="zh-HK"/>
        </w:rPr>
        <w:t xml:space="preserve">he chair of the committee has asked you </w:t>
      </w:r>
      <w:r w:rsidR="00F55523">
        <w:rPr>
          <w:rFonts w:hint="eastAsia"/>
          <w:lang w:eastAsia="zh-HK"/>
        </w:rPr>
        <w:t>to write a proposal suggesting what events should be included, how the festival should be organized and how it should b funded. Write the proposal.</w:t>
      </w:r>
    </w:p>
    <w:p w:rsidR="007B7E46" w:rsidRDefault="007B7E46" w:rsidP="007B7E46">
      <w:pPr>
        <w:jc w:val="both"/>
        <w:rPr>
          <w:rFonts w:hint="eastAsia"/>
          <w:lang w:eastAsia="zh-HK"/>
        </w:rPr>
      </w:pPr>
    </w:p>
    <w:p w:rsidR="002C0332" w:rsidRPr="00172587" w:rsidRDefault="002C0332" w:rsidP="007B7E46">
      <w:pPr>
        <w:jc w:val="both"/>
        <w:rPr>
          <w:lang w:eastAsia="zh-HK"/>
        </w:rPr>
      </w:pPr>
    </w:p>
    <w:p w:rsidR="007B7E46" w:rsidRPr="00CB5BD4" w:rsidRDefault="007B7E46" w:rsidP="007B7E46">
      <w:pPr>
        <w:autoSpaceDE w:val="0"/>
        <w:autoSpaceDN w:val="0"/>
        <w:adjustRightInd w:val="0"/>
        <w:spacing w:line="360" w:lineRule="auto"/>
        <w:jc w:val="both"/>
        <w:rPr>
          <w:rFonts w:cs="Calibri"/>
          <w:kern w:val="0"/>
          <w:sz w:val="28"/>
          <w:szCs w:val="28"/>
        </w:rPr>
      </w:pPr>
      <w:r w:rsidRPr="004116C3">
        <w:rPr>
          <w:rFonts w:cs="Calibri"/>
          <w:b/>
          <w:bCs/>
          <w:kern w:val="0"/>
          <w:sz w:val="28"/>
          <w:szCs w:val="28"/>
        </w:rPr>
        <w:t>Glossary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88"/>
        <w:gridCol w:w="889"/>
        <w:gridCol w:w="1383"/>
        <w:gridCol w:w="2469"/>
        <w:gridCol w:w="889"/>
        <w:gridCol w:w="1778"/>
      </w:tblGrid>
      <w:tr w:rsidR="007B7E46" w:rsidRPr="00CB5BD4" w:rsidTr="005505D0">
        <w:trPr>
          <w:trHeight w:val="134"/>
        </w:trPr>
        <w:tc>
          <w:tcPr>
            <w:tcW w:w="2588" w:type="dxa"/>
          </w:tcPr>
          <w:p w:rsidR="007B7E46" w:rsidRPr="00CB5BD4" w:rsidRDefault="007B7FB4" w:rsidP="007B7E4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cs="Calibri"/>
                <w:kern w:val="0"/>
                <w:szCs w:val="24"/>
              </w:rPr>
            </w:pPr>
            <w:r>
              <w:rPr>
                <w:rFonts w:cs="Calibri" w:hint="eastAsia"/>
                <w:kern w:val="0"/>
                <w:szCs w:val="24"/>
                <w:lang w:eastAsia="zh-HK"/>
              </w:rPr>
              <w:t>reflect</w:t>
            </w:r>
          </w:p>
        </w:tc>
        <w:tc>
          <w:tcPr>
            <w:tcW w:w="889" w:type="dxa"/>
          </w:tcPr>
          <w:p w:rsidR="007B7E46" w:rsidRPr="00CB5BD4" w:rsidRDefault="007B7FB4" w:rsidP="005505D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kern w:val="0"/>
                <w:szCs w:val="24"/>
                <w:lang w:eastAsia="zh-HK"/>
              </w:rPr>
            </w:pPr>
            <w:r>
              <w:rPr>
                <w:rFonts w:cs="Calibri" w:hint="eastAsia"/>
                <w:kern w:val="0"/>
                <w:szCs w:val="24"/>
                <w:lang w:eastAsia="zh-HK"/>
              </w:rPr>
              <w:t>v.</w:t>
            </w:r>
          </w:p>
        </w:tc>
        <w:tc>
          <w:tcPr>
            <w:tcW w:w="1383" w:type="dxa"/>
            <w:tcBorders>
              <w:bottom w:val="nil"/>
              <w:right w:val="single" w:sz="4" w:space="0" w:color="auto"/>
            </w:tcBorders>
          </w:tcPr>
          <w:p w:rsidR="007B7E46" w:rsidRPr="008330AC" w:rsidRDefault="00E61889" w:rsidP="005505D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新細明體" w:cs="新細明體" w:hint="eastAsia"/>
                <w:kern w:val="0"/>
                <w:szCs w:val="24"/>
              </w:rPr>
            </w:pPr>
            <w:r>
              <w:rPr>
                <w:rFonts w:ascii="新細明體" w:cs="新細明體" w:hint="eastAsia"/>
                <w:kern w:val="0"/>
                <w:szCs w:val="24"/>
              </w:rPr>
              <w:t>反映</w:t>
            </w:r>
          </w:p>
        </w:tc>
        <w:tc>
          <w:tcPr>
            <w:tcW w:w="2469" w:type="dxa"/>
            <w:tcBorders>
              <w:left w:val="single" w:sz="4" w:space="0" w:color="auto"/>
            </w:tcBorders>
          </w:tcPr>
          <w:p w:rsidR="007B7E46" w:rsidRPr="007B7FB4" w:rsidRDefault="00F11393" w:rsidP="007B7F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kern w:val="0"/>
                <w:szCs w:val="24"/>
                <w:lang w:eastAsia="zh-HK"/>
              </w:rPr>
            </w:pPr>
            <w:r>
              <w:rPr>
                <w:rFonts w:cs="Calibri" w:hint="eastAsia"/>
                <w:kern w:val="0"/>
                <w:szCs w:val="24"/>
                <w:lang w:eastAsia="zh-HK"/>
              </w:rPr>
              <w:t>9.</w:t>
            </w:r>
            <w:r>
              <w:rPr>
                <w:rFonts w:cs="Calibri"/>
                <w:kern w:val="0"/>
                <w:szCs w:val="24"/>
                <w:lang w:eastAsia="zh-HK"/>
              </w:rPr>
              <w:tab/>
            </w:r>
            <w:r>
              <w:rPr>
                <w:rFonts w:cs="Calibri" w:hint="eastAsia"/>
                <w:kern w:val="0"/>
                <w:szCs w:val="24"/>
                <w:lang w:eastAsia="zh-HK"/>
              </w:rPr>
              <w:t>organization</w:t>
            </w:r>
          </w:p>
        </w:tc>
        <w:tc>
          <w:tcPr>
            <w:tcW w:w="889" w:type="dxa"/>
          </w:tcPr>
          <w:p w:rsidR="007B7E46" w:rsidRPr="00CB5BD4" w:rsidRDefault="00F11393" w:rsidP="005505D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 w:hint="eastAsia"/>
                <w:kern w:val="0"/>
                <w:szCs w:val="24"/>
                <w:lang w:eastAsia="zh-HK"/>
              </w:rPr>
            </w:pPr>
            <w:r>
              <w:rPr>
                <w:rFonts w:cs="Calibri" w:hint="eastAsia"/>
                <w:kern w:val="0"/>
                <w:szCs w:val="24"/>
                <w:lang w:eastAsia="zh-HK"/>
              </w:rPr>
              <w:t>n.</w:t>
            </w:r>
          </w:p>
        </w:tc>
        <w:tc>
          <w:tcPr>
            <w:tcW w:w="1778" w:type="dxa"/>
          </w:tcPr>
          <w:p w:rsidR="007B7E46" w:rsidRPr="008330AC" w:rsidRDefault="00E61889" w:rsidP="005505D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新細明體" w:cs="新細明體"/>
                <w:kern w:val="0"/>
                <w:szCs w:val="24"/>
              </w:rPr>
            </w:pPr>
            <w:r>
              <w:rPr>
                <w:rFonts w:ascii="新細明體" w:cs="新細明體" w:hint="eastAsia"/>
                <w:kern w:val="0"/>
                <w:szCs w:val="24"/>
              </w:rPr>
              <w:t>組織</w:t>
            </w:r>
          </w:p>
        </w:tc>
      </w:tr>
      <w:tr w:rsidR="007B7E46" w:rsidRPr="00CB5BD4" w:rsidTr="005505D0">
        <w:trPr>
          <w:trHeight w:val="134"/>
        </w:trPr>
        <w:tc>
          <w:tcPr>
            <w:tcW w:w="2588" w:type="dxa"/>
          </w:tcPr>
          <w:p w:rsidR="007B7E46" w:rsidRPr="00CB5BD4" w:rsidRDefault="007B7FB4" w:rsidP="007B7E4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cs="Calibri"/>
                <w:kern w:val="0"/>
                <w:szCs w:val="24"/>
              </w:rPr>
            </w:pPr>
            <w:r>
              <w:rPr>
                <w:rFonts w:cs="Calibri" w:hint="eastAsia"/>
                <w:kern w:val="0"/>
                <w:szCs w:val="24"/>
                <w:lang w:eastAsia="zh-HK"/>
              </w:rPr>
              <w:t>strategy</w:t>
            </w:r>
          </w:p>
        </w:tc>
        <w:tc>
          <w:tcPr>
            <w:tcW w:w="889" w:type="dxa"/>
          </w:tcPr>
          <w:p w:rsidR="007B7E46" w:rsidRPr="00CB5BD4" w:rsidRDefault="007B7FB4" w:rsidP="005505D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kern w:val="0"/>
                <w:szCs w:val="24"/>
                <w:lang w:eastAsia="zh-HK"/>
              </w:rPr>
            </w:pPr>
            <w:r>
              <w:rPr>
                <w:rFonts w:cs="Calibri" w:hint="eastAsia"/>
                <w:kern w:val="0"/>
                <w:szCs w:val="24"/>
                <w:lang w:eastAsia="zh-HK"/>
              </w:rPr>
              <w:t>n.</w:t>
            </w:r>
          </w:p>
        </w:tc>
        <w:tc>
          <w:tcPr>
            <w:tcW w:w="1383" w:type="dxa"/>
            <w:tcBorders>
              <w:top w:val="nil"/>
              <w:bottom w:val="nil"/>
              <w:right w:val="single" w:sz="4" w:space="0" w:color="auto"/>
            </w:tcBorders>
          </w:tcPr>
          <w:p w:rsidR="007B7E46" w:rsidRPr="008330AC" w:rsidRDefault="00E61889" w:rsidP="005505D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新細明體" w:cs="新細明體"/>
                <w:kern w:val="0"/>
                <w:szCs w:val="24"/>
              </w:rPr>
            </w:pPr>
            <w:r>
              <w:rPr>
                <w:rFonts w:ascii="新細明體" w:cs="新細明體" w:hint="eastAsia"/>
                <w:kern w:val="0"/>
                <w:szCs w:val="24"/>
              </w:rPr>
              <w:t>策略</w:t>
            </w:r>
          </w:p>
        </w:tc>
        <w:tc>
          <w:tcPr>
            <w:tcW w:w="2469" w:type="dxa"/>
            <w:tcBorders>
              <w:left w:val="single" w:sz="4" w:space="0" w:color="auto"/>
            </w:tcBorders>
          </w:tcPr>
          <w:p w:rsidR="007B7E46" w:rsidRPr="007B7FB4" w:rsidRDefault="00F11393" w:rsidP="007B7F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kern w:val="0"/>
                <w:szCs w:val="24"/>
                <w:lang w:eastAsia="zh-HK"/>
              </w:rPr>
            </w:pPr>
            <w:r>
              <w:rPr>
                <w:rFonts w:cs="Calibri" w:hint="eastAsia"/>
                <w:kern w:val="0"/>
                <w:szCs w:val="24"/>
                <w:lang w:eastAsia="zh-HK"/>
              </w:rPr>
              <w:t>10.</w:t>
            </w:r>
            <w:r>
              <w:rPr>
                <w:rFonts w:cs="Calibri"/>
                <w:kern w:val="0"/>
                <w:szCs w:val="24"/>
                <w:lang w:eastAsia="zh-HK"/>
              </w:rPr>
              <w:tab/>
            </w:r>
            <w:r>
              <w:rPr>
                <w:rFonts w:cs="Calibri" w:hint="eastAsia"/>
                <w:kern w:val="0"/>
                <w:szCs w:val="24"/>
                <w:lang w:eastAsia="zh-HK"/>
              </w:rPr>
              <w:t>spectator</w:t>
            </w:r>
          </w:p>
        </w:tc>
        <w:tc>
          <w:tcPr>
            <w:tcW w:w="889" w:type="dxa"/>
          </w:tcPr>
          <w:p w:rsidR="007B7E46" w:rsidRPr="00CB5BD4" w:rsidRDefault="00F11393" w:rsidP="005505D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kern w:val="0"/>
                <w:szCs w:val="24"/>
                <w:lang w:eastAsia="zh-HK"/>
              </w:rPr>
            </w:pPr>
            <w:r>
              <w:rPr>
                <w:rFonts w:cs="Calibri" w:hint="eastAsia"/>
                <w:kern w:val="0"/>
                <w:szCs w:val="24"/>
                <w:lang w:eastAsia="zh-HK"/>
              </w:rPr>
              <w:t>n.</w:t>
            </w:r>
          </w:p>
        </w:tc>
        <w:tc>
          <w:tcPr>
            <w:tcW w:w="1778" w:type="dxa"/>
          </w:tcPr>
          <w:p w:rsidR="007B7E46" w:rsidRPr="008330AC" w:rsidRDefault="00E61889" w:rsidP="005505D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新細明體" w:cs="新細明體"/>
                <w:kern w:val="0"/>
                <w:szCs w:val="24"/>
              </w:rPr>
            </w:pPr>
            <w:r>
              <w:rPr>
                <w:rFonts w:ascii="新細明體" w:cs="新細明體" w:hint="eastAsia"/>
                <w:kern w:val="0"/>
                <w:szCs w:val="24"/>
              </w:rPr>
              <w:t>觀眾</w:t>
            </w:r>
          </w:p>
        </w:tc>
      </w:tr>
      <w:tr w:rsidR="007B7E46" w:rsidRPr="00CB5BD4" w:rsidTr="005505D0">
        <w:trPr>
          <w:trHeight w:val="134"/>
        </w:trPr>
        <w:tc>
          <w:tcPr>
            <w:tcW w:w="2588" w:type="dxa"/>
          </w:tcPr>
          <w:p w:rsidR="007B7E46" w:rsidRPr="00CB5BD4" w:rsidRDefault="007B7FB4" w:rsidP="007B7E4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cs="Calibri"/>
                <w:kern w:val="0"/>
                <w:szCs w:val="24"/>
              </w:rPr>
            </w:pPr>
            <w:r>
              <w:rPr>
                <w:rFonts w:cs="Calibri" w:hint="eastAsia"/>
                <w:kern w:val="0"/>
                <w:szCs w:val="24"/>
                <w:lang w:eastAsia="zh-HK"/>
              </w:rPr>
              <w:t>film industry</w:t>
            </w:r>
          </w:p>
        </w:tc>
        <w:tc>
          <w:tcPr>
            <w:tcW w:w="889" w:type="dxa"/>
          </w:tcPr>
          <w:p w:rsidR="007B7E46" w:rsidRPr="00CB5BD4" w:rsidRDefault="007B7FB4" w:rsidP="005505D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kern w:val="0"/>
                <w:szCs w:val="24"/>
                <w:lang w:eastAsia="zh-HK"/>
              </w:rPr>
            </w:pPr>
            <w:r>
              <w:rPr>
                <w:rFonts w:cs="Calibri" w:hint="eastAsia"/>
                <w:kern w:val="0"/>
                <w:szCs w:val="24"/>
                <w:lang w:eastAsia="zh-HK"/>
              </w:rPr>
              <w:t>n.</w:t>
            </w:r>
            <w:r w:rsidR="00E61889">
              <w:rPr>
                <w:rFonts w:cs="Calibri" w:hint="eastAsia"/>
                <w:kern w:val="0"/>
                <w:szCs w:val="24"/>
              </w:rPr>
              <w:t xml:space="preserve"> </w:t>
            </w:r>
            <w:r w:rsidR="00E61889">
              <w:rPr>
                <w:rFonts w:cs="Calibri" w:hint="eastAsia"/>
                <w:kern w:val="0"/>
                <w:szCs w:val="24"/>
                <w:lang w:eastAsia="zh-HK"/>
              </w:rPr>
              <w:t>phr.</w:t>
            </w:r>
          </w:p>
        </w:tc>
        <w:tc>
          <w:tcPr>
            <w:tcW w:w="1383" w:type="dxa"/>
            <w:tcBorders>
              <w:top w:val="nil"/>
              <w:bottom w:val="nil"/>
              <w:right w:val="single" w:sz="4" w:space="0" w:color="auto"/>
            </w:tcBorders>
          </w:tcPr>
          <w:p w:rsidR="007B7E46" w:rsidRPr="008330AC" w:rsidRDefault="00E61889" w:rsidP="005505D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新細明體" w:cs="新細明體" w:hint="eastAsia"/>
                <w:kern w:val="0"/>
                <w:szCs w:val="24"/>
              </w:rPr>
            </w:pPr>
            <w:r>
              <w:rPr>
                <w:rFonts w:ascii="新細明體" w:cs="新細明體" w:hint="eastAsia"/>
                <w:kern w:val="0"/>
                <w:szCs w:val="24"/>
              </w:rPr>
              <w:t>電影業</w:t>
            </w:r>
          </w:p>
        </w:tc>
        <w:tc>
          <w:tcPr>
            <w:tcW w:w="2469" w:type="dxa"/>
            <w:tcBorders>
              <w:left w:val="single" w:sz="4" w:space="0" w:color="auto"/>
            </w:tcBorders>
          </w:tcPr>
          <w:p w:rsidR="007B7E46" w:rsidRPr="007B7FB4" w:rsidRDefault="00F11393" w:rsidP="007B7F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kern w:val="0"/>
                <w:szCs w:val="24"/>
                <w:lang w:eastAsia="zh-HK"/>
              </w:rPr>
            </w:pPr>
            <w:r>
              <w:rPr>
                <w:rFonts w:cs="Calibri" w:hint="eastAsia"/>
                <w:kern w:val="0"/>
                <w:szCs w:val="24"/>
                <w:lang w:eastAsia="zh-HK"/>
              </w:rPr>
              <w:t>11.</w:t>
            </w:r>
            <w:r>
              <w:rPr>
                <w:rFonts w:cs="Calibri"/>
                <w:kern w:val="0"/>
                <w:szCs w:val="24"/>
                <w:lang w:eastAsia="zh-HK"/>
              </w:rPr>
              <w:tab/>
            </w:r>
            <w:r>
              <w:rPr>
                <w:rFonts w:cs="Calibri" w:hint="eastAsia"/>
                <w:kern w:val="0"/>
                <w:szCs w:val="24"/>
                <w:lang w:eastAsia="zh-HK"/>
              </w:rPr>
              <w:t>refreshment</w:t>
            </w:r>
          </w:p>
        </w:tc>
        <w:tc>
          <w:tcPr>
            <w:tcW w:w="889" w:type="dxa"/>
          </w:tcPr>
          <w:p w:rsidR="007B7E46" w:rsidRPr="00CB5BD4" w:rsidRDefault="00F11393" w:rsidP="005505D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kern w:val="0"/>
                <w:szCs w:val="24"/>
                <w:lang w:eastAsia="zh-HK"/>
              </w:rPr>
            </w:pPr>
            <w:r>
              <w:rPr>
                <w:rFonts w:cs="Calibri" w:hint="eastAsia"/>
                <w:kern w:val="0"/>
                <w:szCs w:val="24"/>
                <w:lang w:eastAsia="zh-HK"/>
              </w:rPr>
              <w:t>n.</w:t>
            </w:r>
          </w:p>
        </w:tc>
        <w:tc>
          <w:tcPr>
            <w:tcW w:w="1778" w:type="dxa"/>
          </w:tcPr>
          <w:p w:rsidR="007B7E46" w:rsidRPr="008330AC" w:rsidRDefault="00921192" w:rsidP="005505D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新細明體" w:cs="新細明體"/>
                <w:kern w:val="0"/>
                <w:szCs w:val="24"/>
              </w:rPr>
            </w:pPr>
            <w:r w:rsidRPr="00921192">
              <w:rPr>
                <w:rFonts w:ascii="新細明體" w:cs="新細明體"/>
                <w:kern w:val="0"/>
                <w:szCs w:val="24"/>
              </w:rPr>
              <w:t>茶點</w:t>
            </w:r>
          </w:p>
        </w:tc>
      </w:tr>
      <w:tr w:rsidR="007B7E46" w:rsidRPr="00CB5BD4" w:rsidTr="005505D0">
        <w:trPr>
          <w:trHeight w:val="134"/>
        </w:trPr>
        <w:tc>
          <w:tcPr>
            <w:tcW w:w="2588" w:type="dxa"/>
          </w:tcPr>
          <w:p w:rsidR="007B7E46" w:rsidRPr="00CB5BD4" w:rsidRDefault="0061636D" w:rsidP="007B7E4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cs="Calibri"/>
                <w:kern w:val="0"/>
                <w:szCs w:val="24"/>
              </w:rPr>
            </w:pPr>
            <w:r>
              <w:rPr>
                <w:rFonts w:cs="Calibri" w:hint="eastAsia"/>
                <w:kern w:val="0"/>
                <w:szCs w:val="24"/>
                <w:lang w:eastAsia="zh-HK"/>
              </w:rPr>
              <w:t>display</w:t>
            </w:r>
          </w:p>
        </w:tc>
        <w:tc>
          <w:tcPr>
            <w:tcW w:w="889" w:type="dxa"/>
          </w:tcPr>
          <w:p w:rsidR="007B7E46" w:rsidRPr="00CB5BD4" w:rsidRDefault="007B7FB4" w:rsidP="005505D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kern w:val="0"/>
                <w:szCs w:val="24"/>
                <w:lang w:eastAsia="zh-HK"/>
              </w:rPr>
            </w:pPr>
            <w:r>
              <w:rPr>
                <w:rFonts w:cs="Calibri" w:hint="eastAsia"/>
                <w:kern w:val="0"/>
                <w:szCs w:val="24"/>
                <w:lang w:eastAsia="zh-HK"/>
              </w:rPr>
              <w:t>n.</w:t>
            </w:r>
          </w:p>
        </w:tc>
        <w:tc>
          <w:tcPr>
            <w:tcW w:w="1383" w:type="dxa"/>
            <w:tcBorders>
              <w:top w:val="nil"/>
              <w:bottom w:val="nil"/>
              <w:right w:val="single" w:sz="4" w:space="0" w:color="auto"/>
            </w:tcBorders>
          </w:tcPr>
          <w:p w:rsidR="007B7E46" w:rsidRPr="008330AC" w:rsidRDefault="005608F2" w:rsidP="005505D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新細明體" w:cs="新細明體"/>
                <w:kern w:val="0"/>
                <w:szCs w:val="24"/>
              </w:rPr>
            </w:pPr>
            <w:r w:rsidRPr="005608F2">
              <w:rPr>
                <w:rFonts w:ascii="新細明體" w:cs="新細明體"/>
                <w:kern w:val="0"/>
                <w:szCs w:val="24"/>
              </w:rPr>
              <w:t>陳列品</w:t>
            </w:r>
          </w:p>
        </w:tc>
        <w:tc>
          <w:tcPr>
            <w:tcW w:w="2469" w:type="dxa"/>
            <w:tcBorders>
              <w:left w:val="single" w:sz="4" w:space="0" w:color="auto"/>
            </w:tcBorders>
          </w:tcPr>
          <w:p w:rsidR="007B7E46" w:rsidRPr="007B7FB4" w:rsidRDefault="00F11393" w:rsidP="007B7F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kern w:val="0"/>
                <w:szCs w:val="24"/>
                <w:lang w:eastAsia="zh-HK"/>
              </w:rPr>
            </w:pPr>
            <w:r>
              <w:rPr>
                <w:rFonts w:cs="Calibri" w:hint="eastAsia"/>
                <w:kern w:val="0"/>
                <w:szCs w:val="24"/>
                <w:lang w:eastAsia="zh-HK"/>
              </w:rPr>
              <w:t>12.</w:t>
            </w:r>
            <w:r>
              <w:rPr>
                <w:rFonts w:cs="Calibri"/>
                <w:kern w:val="0"/>
                <w:szCs w:val="24"/>
                <w:lang w:eastAsia="zh-HK"/>
              </w:rPr>
              <w:tab/>
            </w:r>
            <w:r>
              <w:rPr>
                <w:rFonts w:cs="Calibri" w:hint="eastAsia"/>
                <w:kern w:val="0"/>
                <w:szCs w:val="24"/>
                <w:lang w:eastAsia="zh-HK"/>
              </w:rPr>
              <w:t>funding</w:t>
            </w:r>
          </w:p>
        </w:tc>
        <w:tc>
          <w:tcPr>
            <w:tcW w:w="889" w:type="dxa"/>
          </w:tcPr>
          <w:p w:rsidR="007B7E46" w:rsidRPr="00CB5BD4" w:rsidRDefault="00F11393" w:rsidP="005505D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kern w:val="0"/>
                <w:szCs w:val="24"/>
                <w:lang w:eastAsia="zh-HK"/>
              </w:rPr>
            </w:pPr>
            <w:r>
              <w:rPr>
                <w:rFonts w:cs="Calibri" w:hint="eastAsia"/>
                <w:kern w:val="0"/>
                <w:szCs w:val="24"/>
                <w:lang w:eastAsia="zh-HK"/>
              </w:rPr>
              <w:t>n.</w:t>
            </w:r>
          </w:p>
        </w:tc>
        <w:tc>
          <w:tcPr>
            <w:tcW w:w="1778" w:type="dxa"/>
          </w:tcPr>
          <w:p w:rsidR="007B7E46" w:rsidRPr="004F0E98" w:rsidRDefault="0008342C" w:rsidP="005505D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新細明體" w:cs="新細明體"/>
                <w:kern w:val="0"/>
                <w:szCs w:val="24"/>
                <w:lang w:eastAsia="zh-HK"/>
              </w:rPr>
            </w:pPr>
            <w:r w:rsidRPr="0008342C">
              <w:rPr>
                <w:rFonts w:ascii="新細明體" w:cs="新細明體"/>
                <w:kern w:val="0"/>
                <w:szCs w:val="24"/>
              </w:rPr>
              <w:t>資助</w:t>
            </w:r>
          </w:p>
        </w:tc>
      </w:tr>
      <w:tr w:rsidR="007B7E46" w:rsidRPr="00CB5BD4" w:rsidTr="005505D0">
        <w:trPr>
          <w:trHeight w:val="134"/>
        </w:trPr>
        <w:tc>
          <w:tcPr>
            <w:tcW w:w="2588" w:type="dxa"/>
          </w:tcPr>
          <w:p w:rsidR="007B7E46" w:rsidRPr="00CB5BD4" w:rsidRDefault="007B7FB4" w:rsidP="007B7E4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cs="Calibri"/>
                <w:kern w:val="0"/>
                <w:szCs w:val="24"/>
              </w:rPr>
            </w:pPr>
            <w:r>
              <w:rPr>
                <w:rFonts w:cs="Calibri" w:hint="eastAsia"/>
                <w:kern w:val="0"/>
                <w:szCs w:val="24"/>
                <w:lang w:eastAsia="zh-HK"/>
              </w:rPr>
              <w:t>karaoke</w:t>
            </w:r>
            <w:r w:rsidR="00DA708A">
              <w:rPr>
                <w:rFonts w:cs="Calibri" w:hint="eastAsia"/>
                <w:kern w:val="0"/>
                <w:szCs w:val="24"/>
                <w:lang w:eastAsia="zh-HK"/>
              </w:rPr>
              <w:t xml:space="preserve"> machine</w:t>
            </w:r>
          </w:p>
        </w:tc>
        <w:tc>
          <w:tcPr>
            <w:tcW w:w="889" w:type="dxa"/>
          </w:tcPr>
          <w:p w:rsidR="007B7E46" w:rsidRPr="00CB5BD4" w:rsidRDefault="007B7FB4" w:rsidP="005505D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kern w:val="0"/>
                <w:szCs w:val="24"/>
                <w:lang w:eastAsia="zh-HK"/>
              </w:rPr>
            </w:pPr>
            <w:r>
              <w:rPr>
                <w:rFonts w:cs="Calibri" w:hint="eastAsia"/>
                <w:kern w:val="0"/>
                <w:szCs w:val="24"/>
                <w:lang w:eastAsia="zh-HK"/>
              </w:rPr>
              <w:t>n.</w:t>
            </w:r>
            <w:r w:rsidR="00DA708A">
              <w:rPr>
                <w:rFonts w:cs="Calibri" w:hint="eastAsia"/>
                <w:kern w:val="0"/>
                <w:szCs w:val="24"/>
                <w:lang w:eastAsia="zh-HK"/>
              </w:rPr>
              <w:t xml:space="preserve"> phr.</w:t>
            </w:r>
          </w:p>
        </w:tc>
        <w:tc>
          <w:tcPr>
            <w:tcW w:w="1383" w:type="dxa"/>
            <w:tcBorders>
              <w:top w:val="nil"/>
              <w:bottom w:val="nil"/>
              <w:right w:val="single" w:sz="4" w:space="0" w:color="auto"/>
            </w:tcBorders>
          </w:tcPr>
          <w:p w:rsidR="007B7E46" w:rsidRPr="008330AC" w:rsidRDefault="00DA708A" w:rsidP="005505D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新細明體" w:cs="新細明體"/>
                <w:kern w:val="0"/>
                <w:szCs w:val="24"/>
                <w:lang w:eastAsia="zh-HK"/>
              </w:rPr>
            </w:pPr>
            <w:r>
              <w:rPr>
                <w:rFonts w:ascii="新細明體" w:cs="新細明體" w:hint="eastAsia"/>
                <w:kern w:val="0"/>
                <w:szCs w:val="24"/>
              </w:rPr>
              <w:t>點唱機</w:t>
            </w:r>
          </w:p>
        </w:tc>
        <w:tc>
          <w:tcPr>
            <w:tcW w:w="2469" w:type="dxa"/>
            <w:tcBorders>
              <w:left w:val="single" w:sz="4" w:space="0" w:color="auto"/>
            </w:tcBorders>
          </w:tcPr>
          <w:p w:rsidR="007B7E46" w:rsidRPr="007B7FB4" w:rsidRDefault="00F11393" w:rsidP="007B7F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kern w:val="0"/>
                <w:szCs w:val="24"/>
                <w:lang w:eastAsia="zh-HK"/>
              </w:rPr>
            </w:pPr>
            <w:r>
              <w:rPr>
                <w:rFonts w:cs="Calibri" w:hint="eastAsia"/>
                <w:kern w:val="0"/>
                <w:szCs w:val="24"/>
                <w:lang w:eastAsia="zh-HK"/>
              </w:rPr>
              <w:t>13.</w:t>
            </w:r>
            <w:r>
              <w:rPr>
                <w:rFonts w:cs="Calibri"/>
                <w:kern w:val="0"/>
                <w:szCs w:val="24"/>
                <w:lang w:eastAsia="zh-HK"/>
              </w:rPr>
              <w:tab/>
            </w:r>
            <w:r>
              <w:rPr>
                <w:rFonts w:cs="Calibri" w:hint="eastAsia"/>
                <w:kern w:val="0"/>
                <w:szCs w:val="24"/>
                <w:lang w:eastAsia="zh-HK"/>
              </w:rPr>
              <w:t>sponsorship</w:t>
            </w:r>
          </w:p>
        </w:tc>
        <w:tc>
          <w:tcPr>
            <w:tcW w:w="889" w:type="dxa"/>
          </w:tcPr>
          <w:p w:rsidR="007B7E46" w:rsidRPr="00CB5BD4" w:rsidRDefault="00F11393" w:rsidP="005505D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kern w:val="0"/>
                <w:szCs w:val="24"/>
                <w:lang w:eastAsia="zh-HK"/>
              </w:rPr>
            </w:pPr>
            <w:r>
              <w:rPr>
                <w:rFonts w:cs="Calibri" w:hint="eastAsia"/>
                <w:kern w:val="0"/>
                <w:szCs w:val="24"/>
                <w:lang w:eastAsia="zh-HK"/>
              </w:rPr>
              <w:t>n.</w:t>
            </w:r>
          </w:p>
        </w:tc>
        <w:tc>
          <w:tcPr>
            <w:tcW w:w="1778" w:type="dxa"/>
          </w:tcPr>
          <w:p w:rsidR="007B7E46" w:rsidRPr="008330AC" w:rsidRDefault="00BD303E" w:rsidP="005505D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新細明體" w:cs="新細明體"/>
                <w:kern w:val="0"/>
                <w:szCs w:val="24"/>
              </w:rPr>
            </w:pPr>
            <w:r>
              <w:rPr>
                <w:rFonts w:ascii="新細明體" w:cs="新細明體" w:hint="eastAsia"/>
                <w:kern w:val="0"/>
                <w:szCs w:val="24"/>
              </w:rPr>
              <w:t>贊助</w:t>
            </w:r>
          </w:p>
        </w:tc>
      </w:tr>
      <w:tr w:rsidR="007B7E46" w:rsidRPr="00CB5BD4" w:rsidTr="005505D0">
        <w:trPr>
          <w:trHeight w:val="134"/>
        </w:trPr>
        <w:tc>
          <w:tcPr>
            <w:tcW w:w="2588" w:type="dxa"/>
          </w:tcPr>
          <w:p w:rsidR="007B7E46" w:rsidRPr="00CB5BD4" w:rsidRDefault="007B7FB4" w:rsidP="007B7E4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cs="Calibri"/>
                <w:kern w:val="0"/>
                <w:szCs w:val="24"/>
              </w:rPr>
            </w:pPr>
            <w:r>
              <w:rPr>
                <w:rFonts w:cs="Calibri" w:hint="eastAsia"/>
                <w:kern w:val="0"/>
                <w:szCs w:val="24"/>
                <w:lang w:eastAsia="zh-HK"/>
              </w:rPr>
              <w:t>pop star</w:t>
            </w:r>
          </w:p>
        </w:tc>
        <w:tc>
          <w:tcPr>
            <w:tcW w:w="889" w:type="dxa"/>
          </w:tcPr>
          <w:p w:rsidR="007B7E46" w:rsidRPr="00CB5BD4" w:rsidRDefault="007B7FB4" w:rsidP="005505D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 w:hint="eastAsia"/>
                <w:kern w:val="0"/>
                <w:szCs w:val="24"/>
                <w:lang w:eastAsia="zh-HK"/>
              </w:rPr>
            </w:pPr>
            <w:r>
              <w:rPr>
                <w:rFonts w:cs="Calibri" w:hint="eastAsia"/>
                <w:kern w:val="0"/>
                <w:szCs w:val="24"/>
                <w:lang w:eastAsia="zh-HK"/>
              </w:rPr>
              <w:t>n.</w:t>
            </w:r>
          </w:p>
        </w:tc>
        <w:tc>
          <w:tcPr>
            <w:tcW w:w="1383" w:type="dxa"/>
            <w:tcBorders>
              <w:top w:val="nil"/>
              <w:bottom w:val="nil"/>
              <w:right w:val="single" w:sz="4" w:space="0" w:color="auto"/>
            </w:tcBorders>
          </w:tcPr>
          <w:p w:rsidR="007B7E46" w:rsidRPr="008330AC" w:rsidRDefault="002F667A" w:rsidP="005505D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新細明體" w:cs="新細明體"/>
                <w:kern w:val="0"/>
                <w:szCs w:val="24"/>
              </w:rPr>
            </w:pPr>
            <w:r w:rsidRPr="002F667A">
              <w:rPr>
                <w:rFonts w:ascii="新細明體" w:cs="新細明體"/>
                <w:kern w:val="0"/>
                <w:szCs w:val="24"/>
              </w:rPr>
              <w:t>流行歌手</w:t>
            </w:r>
          </w:p>
        </w:tc>
        <w:tc>
          <w:tcPr>
            <w:tcW w:w="2469" w:type="dxa"/>
            <w:tcBorders>
              <w:left w:val="single" w:sz="4" w:space="0" w:color="auto"/>
            </w:tcBorders>
          </w:tcPr>
          <w:p w:rsidR="007B7E46" w:rsidRPr="007B7FB4" w:rsidRDefault="00F11393" w:rsidP="007B7F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 w:hint="eastAsia"/>
                <w:kern w:val="0"/>
                <w:szCs w:val="24"/>
                <w:lang w:eastAsia="zh-HK"/>
              </w:rPr>
            </w:pPr>
            <w:r>
              <w:rPr>
                <w:rFonts w:cs="Calibri" w:hint="eastAsia"/>
                <w:kern w:val="0"/>
                <w:szCs w:val="24"/>
                <w:lang w:eastAsia="zh-HK"/>
              </w:rPr>
              <w:t>14.</w:t>
            </w:r>
            <w:r>
              <w:rPr>
                <w:rFonts w:cs="Calibri"/>
                <w:kern w:val="0"/>
                <w:szCs w:val="24"/>
                <w:lang w:eastAsia="zh-HK"/>
              </w:rPr>
              <w:tab/>
            </w:r>
            <w:r>
              <w:rPr>
                <w:rFonts w:cs="Calibri" w:hint="eastAsia"/>
                <w:kern w:val="0"/>
                <w:szCs w:val="24"/>
                <w:lang w:eastAsia="zh-HK"/>
              </w:rPr>
              <w:t>realistic</w:t>
            </w:r>
          </w:p>
        </w:tc>
        <w:tc>
          <w:tcPr>
            <w:tcW w:w="889" w:type="dxa"/>
          </w:tcPr>
          <w:p w:rsidR="007B7E46" w:rsidRPr="00CB5BD4" w:rsidRDefault="00F11393" w:rsidP="005505D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kern w:val="0"/>
                <w:szCs w:val="24"/>
                <w:lang w:eastAsia="zh-HK"/>
              </w:rPr>
            </w:pPr>
            <w:r>
              <w:rPr>
                <w:rFonts w:cs="Calibri" w:hint="eastAsia"/>
                <w:kern w:val="0"/>
                <w:szCs w:val="24"/>
                <w:lang w:eastAsia="zh-HK"/>
              </w:rPr>
              <w:t>adj.</w:t>
            </w:r>
          </w:p>
        </w:tc>
        <w:tc>
          <w:tcPr>
            <w:tcW w:w="1778" w:type="dxa"/>
          </w:tcPr>
          <w:p w:rsidR="007B7E46" w:rsidRPr="008330AC" w:rsidRDefault="00D9793D" w:rsidP="00D979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</w:rPr>
            </w:pPr>
            <w:r w:rsidRPr="00D9793D">
              <w:rPr>
                <w:rFonts w:ascii="新細明體" w:cs="新細明體"/>
                <w:kern w:val="0"/>
                <w:szCs w:val="24"/>
              </w:rPr>
              <w:t>現實的</w:t>
            </w:r>
          </w:p>
        </w:tc>
      </w:tr>
      <w:tr w:rsidR="007B7E46" w:rsidRPr="00CB5BD4" w:rsidTr="00313F69">
        <w:trPr>
          <w:trHeight w:val="134"/>
        </w:trPr>
        <w:tc>
          <w:tcPr>
            <w:tcW w:w="2588" w:type="dxa"/>
          </w:tcPr>
          <w:p w:rsidR="007B7E46" w:rsidRPr="00CB5BD4" w:rsidRDefault="00F11393" w:rsidP="007B7E4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cs="Calibri"/>
                <w:kern w:val="0"/>
                <w:szCs w:val="24"/>
              </w:rPr>
            </w:pPr>
            <w:r>
              <w:rPr>
                <w:rFonts w:cs="Calibri" w:hint="eastAsia"/>
                <w:kern w:val="0"/>
                <w:szCs w:val="24"/>
                <w:lang w:eastAsia="zh-HK"/>
              </w:rPr>
              <w:t>exhibit</w:t>
            </w:r>
            <w:r w:rsidR="00B448E9">
              <w:rPr>
                <w:rFonts w:cs="Calibri" w:hint="eastAsia"/>
                <w:kern w:val="0"/>
                <w:szCs w:val="24"/>
                <w:lang w:eastAsia="zh-HK"/>
              </w:rPr>
              <w:t>ion</w:t>
            </w:r>
          </w:p>
        </w:tc>
        <w:tc>
          <w:tcPr>
            <w:tcW w:w="889" w:type="dxa"/>
          </w:tcPr>
          <w:p w:rsidR="007B7E46" w:rsidRPr="00CB5BD4" w:rsidRDefault="00F11393" w:rsidP="005505D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kern w:val="0"/>
                <w:szCs w:val="24"/>
                <w:lang w:eastAsia="zh-HK"/>
              </w:rPr>
            </w:pPr>
            <w:r>
              <w:rPr>
                <w:rFonts w:cs="Calibri" w:hint="eastAsia"/>
                <w:kern w:val="0"/>
                <w:szCs w:val="24"/>
                <w:lang w:eastAsia="zh-HK"/>
              </w:rPr>
              <w:t>n.</w:t>
            </w:r>
          </w:p>
        </w:tc>
        <w:tc>
          <w:tcPr>
            <w:tcW w:w="1383" w:type="dxa"/>
            <w:tcBorders>
              <w:top w:val="nil"/>
              <w:bottom w:val="nil"/>
              <w:right w:val="single" w:sz="4" w:space="0" w:color="auto"/>
            </w:tcBorders>
          </w:tcPr>
          <w:p w:rsidR="007B7E46" w:rsidRPr="008330AC" w:rsidRDefault="005B75F4" w:rsidP="005505D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新細明體" w:cs="新細明體" w:hint="eastAsia"/>
                <w:kern w:val="0"/>
                <w:szCs w:val="24"/>
                <w:lang w:eastAsia="zh-HK"/>
              </w:rPr>
            </w:pPr>
            <w:r w:rsidRPr="005B75F4">
              <w:rPr>
                <w:rFonts w:ascii="新細明體" w:cs="新細明體"/>
                <w:kern w:val="0"/>
                <w:szCs w:val="24"/>
              </w:rPr>
              <w:t>展覽</w:t>
            </w:r>
          </w:p>
        </w:tc>
        <w:tc>
          <w:tcPr>
            <w:tcW w:w="2469" w:type="dxa"/>
            <w:tcBorders>
              <w:left w:val="single" w:sz="4" w:space="0" w:color="auto"/>
            </w:tcBorders>
          </w:tcPr>
          <w:p w:rsidR="007B7E46" w:rsidRPr="007B7FB4" w:rsidRDefault="00F11393" w:rsidP="007B7F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kern w:val="0"/>
                <w:szCs w:val="24"/>
                <w:lang w:eastAsia="zh-HK"/>
              </w:rPr>
            </w:pPr>
            <w:r>
              <w:rPr>
                <w:rFonts w:cs="Calibri" w:hint="eastAsia"/>
                <w:kern w:val="0"/>
                <w:szCs w:val="24"/>
                <w:lang w:eastAsia="zh-HK"/>
              </w:rPr>
              <w:t>15.</w:t>
            </w:r>
            <w:r>
              <w:rPr>
                <w:rFonts w:cs="Calibri"/>
                <w:kern w:val="0"/>
                <w:szCs w:val="24"/>
                <w:lang w:eastAsia="zh-HK"/>
              </w:rPr>
              <w:tab/>
            </w:r>
            <w:r>
              <w:rPr>
                <w:rFonts w:cs="Calibri" w:hint="eastAsia"/>
                <w:kern w:val="0"/>
                <w:szCs w:val="24"/>
                <w:lang w:eastAsia="zh-HK"/>
              </w:rPr>
              <w:t>practical</w:t>
            </w:r>
          </w:p>
        </w:tc>
        <w:tc>
          <w:tcPr>
            <w:tcW w:w="889" w:type="dxa"/>
          </w:tcPr>
          <w:p w:rsidR="007B7E46" w:rsidRPr="008330AC" w:rsidRDefault="00F11393" w:rsidP="005505D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kern w:val="0"/>
                <w:szCs w:val="24"/>
                <w:lang w:eastAsia="zh-HK"/>
              </w:rPr>
            </w:pPr>
            <w:r>
              <w:rPr>
                <w:rFonts w:cs="Calibri" w:hint="eastAsia"/>
                <w:kern w:val="0"/>
                <w:szCs w:val="24"/>
                <w:lang w:eastAsia="zh-HK"/>
              </w:rPr>
              <w:t>adj.</w:t>
            </w:r>
          </w:p>
        </w:tc>
        <w:tc>
          <w:tcPr>
            <w:tcW w:w="1778" w:type="dxa"/>
            <w:vAlign w:val="center"/>
          </w:tcPr>
          <w:p w:rsidR="007B7E46" w:rsidRPr="004F0E98" w:rsidRDefault="00FE0DD7" w:rsidP="00313F69">
            <w:pPr>
              <w:pStyle w:val="exp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lang w:eastAsia="zh-HK"/>
              </w:rPr>
            </w:pPr>
            <w:r w:rsidRPr="00FE0DD7">
              <w:rPr>
                <w:rFonts w:eastAsiaTheme="minorEastAsia" w:hAnsiTheme="minorHAnsi"/>
              </w:rPr>
              <w:t>實際的</w:t>
            </w:r>
          </w:p>
        </w:tc>
      </w:tr>
      <w:tr w:rsidR="007B7E46" w:rsidRPr="00CB5BD4" w:rsidTr="005505D0">
        <w:trPr>
          <w:trHeight w:val="134"/>
        </w:trPr>
        <w:tc>
          <w:tcPr>
            <w:tcW w:w="2588" w:type="dxa"/>
          </w:tcPr>
          <w:p w:rsidR="007B7E46" w:rsidRPr="004F0E98" w:rsidRDefault="00F11393" w:rsidP="007B7E4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Chars="0"/>
              <w:jc w:val="both"/>
              <w:rPr>
                <w:rFonts w:cs="Calibri"/>
                <w:kern w:val="0"/>
                <w:szCs w:val="24"/>
                <w:lang w:eastAsia="zh-HK"/>
              </w:rPr>
            </w:pPr>
            <w:r>
              <w:rPr>
                <w:rFonts w:cs="Calibri" w:hint="eastAsia"/>
                <w:kern w:val="0"/>
                <w:szCs w:val="24"/>
                <w:lang w:eastAsia="zh-HK"/>
              </w:rPr>
              <w:t>anime</w:t>
            </w:r>
          </w:p>
        </w:tc>
        <w:tc>
          <w:tcPr>
            <w:tcW w:w="889" w:type="dxa"/>
          </w:tcPr>
          <w:p w:rsidR="007B7E46" w:rsidRPr="00CB5BD4" w:rsidRDefault="00F11393" w:rsidP="005505D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 w:hint="eastAsia"/>
                <w:kern w:val="0"/>
                <w:szCs w:val="24"/>
                <w:lang w:eastAsia="zh-HK"/>
              </w:rPr>
            </w:pPr>
            <w:r>
              <w:rPr>
                <w:rFonts w:cs="Calibri" w:hint="eastAsia"/>
                <w:kern w:val="0"/>
                <w:szCs w:val="24"/>
                <w:lang w:eastAsia="zh-HK"/>
              </w:rPr>
              <w:t>n.</w:t>
            </w:r>
          </w:p>
        </w:tc>
        <w:tc>
          <w:tcPr>
            <w:tcW w:w="1383" w:type="dxa"/>
            <w:tcBorders>
              <w:top w:val="nil"/>
              <w:bottom w:val="nil"/>
              <w:right w:val="single" w:sz="4" w:space="0" w:color="auto"/>
            </w:tcBorders>
          </w:tcPr>
          <w:p w:rsidR="007B7E46" w:rsidRPr="008330AC" w:rsidRDefault="0070181E" w:rsidP="005505D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新細明體" w:cs="新細明體"/>
                <w:kern w:val="0"/>
                <w:szCs w:val="24"/>
              </w:rPr>
            </w:pPr>
            <w:r w:rsidRPr="0070181E">
              <w:rPr>
                <w:rFonts w:ascii="新細明體" w:cs="新細明體"/>
                <w:kern w:val="0"/>
                <w:szCs w:val="24"/>
              </w:rPr>
              <w:t>動</w:t>
            </w:r>
            <w:proofErr w:type="gramStart"/>
            <w:r w:rsidRPr="0070181E">
              <w:rPr>
                <w:rFonts w:ascii="新細明體" w:cs="新細明體"/>
                <w:kern w:val="0"/>
                <w:szCs w:val="24"/>
              </w:rPr>
              <w:t>漫</w:t>
            </w:r>
            <w:proofErr w:type="gramEnd"/>
          </w:p>
        </w:tc>
        <w:tc>
          <w:tcPr>
            <w:tcW w:w="2469" w:type="dxa"/>
            <w:tcBorders>
              <w:left w:val="single" w:sz="4" w:space="0" w:color="auto"/>
            </w:tcBorders>
          </w:tcPr>
          <w:p w:rsidR="007B7E46" w:rsidRPr="007B7FB4" w:rsidRDefault="00F11393" w:rsidP="007B7F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kern w:val="0"/>
                <w:szCs w:val="24"/>
                <w:lang w:eastAsia="zh-HK"/>
              </w:rPr>
            </w:pPr>
            <w:r>
              <w:rPr>
                <w:rFonts w:cs="Calibri" w:hint="eastAsia"/>
                <w:kern w:val="0"/>
                <w:szCs w:val="24"/>
                <w:lang w:eastAsia="zh-HK"/>
              </w:rPr>
              <w:t>16.</w:t>
            </w:r>
            <w:r>
              <w:rPr>
                <w:rFonts w:cs="Calibri"/>
                <w:kern w:val="0"/>
                <w:szCs w:val="24"/>
                <w:lang w:eastAsia="zh-HK"/>
              </w:rPr>
              <w:tab/>
            </w:r>
            <w:r>
              <w:rPr>
                <w:rFonts w:cs="Calibri" w:hint="eastAsia"/>
                <w:kern w:val="0"/>
                <w:szCs w:val="24"/>
                <w:lang w:eastAsia="zh-HK"/>
              </w:rPr>
              <w:t>implement</w:t>
            </w:r>
          </w:p>
        </w:tc>
        <w:tc>
          <w:tcPr>
            <w:tcW w:w="889" w:type="dxa"/>
          </w:tcPr>
          <w:p w:rsidR="007B7E46" w:rsidRPr="008330AC" w:rsidRDefault="00F11393" w:rsidP="005505D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kern w:val="0"/>
                <w:szCs w:val="24"/>
                <w:lang w:eastAsia="zh-HK"/>
              </w:rPr>
            </w:pPr>
            <w:r>
              <w:rPr>
                <w:rFonts w:cs="Calibri" w:hint="eastAsia"/>
                <w:kern w:val="0"/>
                <w:szCs w:val="24"/>
                <w:lang w:eastAsia="zh-HK"/>
              </w:rPr>
              <w:t>v.</w:t>
            </w:r>
          </w:p>
        </w:tc>
        <w:tc>
          <w:tcPr>
            <w:tcW w:w="1778" w:type="dxa"/>
          </w:tcPr>
          <w:p w:rsidR="007B7E46" w:rsidRPr="004F0E98" w:rsidRDefault="007B6932" w:rsidP="005505D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新細明體" w:cs="新細明體"/>
                <w:kern w:val="0"/>
                <w:szCs w:val="24"/>
                <w:lang w:eastAsia="zh-HK"/>
              </w:rPr>
            </w:pPr>
            <w:r w:rsidRPr="007B6932">
              <w:rPr>
                <w:rFonts w:ascii="新細明體" w:cs="新細明體"/>
                <w:kern w:val="0"/>
                <w:szCs w:val="24"/>
              </w:rPr>
              <w:t>實施</w:t>
            </w:r>
          </w:p>
        </w:tc>
      </w:tr>
    </w:tbl>
    <w:p w:rsidR="007B7E46" w:rsidRDefault="007B7E46" w:rsidP="007B7E46">
      <w:pPr>
        <w:jc w:val="both"/>
        <w:rPr>
          <w:rFonts w:hint="eastAsia"/>
          <w:b/>
          <w:sz w:val="28"/>
          <w:szCs w:val="28"/>
          <w:lang w:eastAsia="zh-HK"/>
        </w:rPr>
      </w:pPr>
    </w:p>
    <w:p w:rsidR="002C0332" w:rsidRDefault="002C0332" w:rsidP="007B7E46">
      <w:pPr>
        <w:jc w:val="both"/>
        <w:rPr>
          <w:b/>
          <w:sz w:val="28"/>
          <w:szCs w:val="28"/>
          <w:lang w:eastAsia="zh-HK"/>
        </w:rPr>
      </w:pPr>
    </w:p>
    <w:p w:rsidR="007B7E46" w:rsidRPr="000E2BD8" w:rsidRDefault="007B7E46" w:rsidP="007B7E46">
      <w:pPr>
        <w:jc w:val="both"/>
        <w:rPr>
          <w:b/>
          <w:sz w:val="28"/>
          <w:szCs w:val="28"/>
        </w:rPr>
      </w:pPr>
      <w:r w:rsidRPr="000524CC">
        <w:rPr>
          <w:rFonts w:hint="eastAsia"/>
          <w:b/>
          <w:sz w:val="28"/>
          <w:szCs w:val="28"/>
        </w:rPr>
        <w:t>Useful Expression</w:t>
      </w:r>
    </w:p>
    <w:p w:rsidR="007B7E46" w:rsidRPr="00540485" w:rsidRDefault="007B7E46" w:rsidP="007B7E46">
      <w:pPr>
        <w:jc w:val="both"/>
        <w:rPr>
          <w:szCs w:val="24"/>
        </w:rPr>
      </w:pPr>
    </w:p>
    <w:p w:rsidR="007B7E46" w:rsidRPr="00540485" w:rsidRDefault="005505D0" w:rsidP="007B7E46">
      <w:pPr>
        <w:jc w:val="both"/>
        <w:rPr>
          <w:rFonts w:eastAsiaTheme="majorEastAsia"/>
          <w:b/>
          <w:i/>
          <w:szCs w:val="24"/>
        </w:rPr>
      </w:pPr>
      <w:r>
        <w:rPr>
          <w:rFonts w:hint="eastAsia"/>
          <w:b/>
          <w:i/>
          <w:szCs w:val="24"/>
          <w:lang w:eastAsia="zh-HK"/>
        </w:rPr>
        <w:t>play a part</w:t>
      </w:r>
      <w:r w:rsidR="007B7E46" w:rsidRPr="00540485">
        <w:rPr>
          <w:b/>
          <w:i/>
          <w:szCs w:val="24"/>
        </w:rPr>
        <w:t xml:space="preserve">  </w:t>
      </w:r>
      <w:r w:rsidR="007B7E46" w:rsidRPr="00540485">
        <w:rPr>
          <w:rFonts w:eastAsiaTheme="majorEastAsia"/>
          <w:b/>
          <w:i/>
          <w:szCs w:val="24"/>
        </w:rPr>
        <w:t>(</w:t>
      </w:r>
      <w:r w:rsidR="006D130E">
        <w:rPr>
          <w:rFonts w:eastAsiaTheme="majorEastAsia" w:hint="eastAsia"/>
          <w:b/>
          <w:i/>
          <w:szCs w:val="24"/>
        </w:rPr>
        <w:t>牽涉在內</w:t>
      </w:r>
      <w:r w:rsidR="007B7E46" w:rsidRPr="00540485">
        <w:rPr>
          <w:rFonts w:eastAsiaTheme="majorEastAsia"/>
          <w:b/>
          <w:i/>
          <w:szCs w:val="24"/>
        </w:rPr>
        <w:t>)</w:t>
      </w:r>
    </w:p>
    <w:p w:rsidR="007B7E46" w:rsidRPr="00540485" w:rsidRDefault="007B7E46" w:rsidP="007B7E46">
      <w:pPr>
        <w:shd w:val="clear" w:color="auto" w:fill="FFFFFF"/>
        <w:spacing w:line="360" w:lineRule="atLeast"/>
        <w:rPr>
          <w:rStyle w:val="eg"/>
          <w:rFonts w:cs="Arial"/>
          <w:iCs/>
          <w:color w:val="292929"/>
          <w:spacing w:val="2"/>
          <w:szCs w:val="24"/>
          <w:lang w:eastAsia="zh-HK"/>
        </w:rPr>
      </w:pPr>
      <w:proofErr w:type="gramStart"/>
      <w:r w:rsidRPr="00540485">
        <w:rPr>
          <w:rStyle w:val="eg"/>
          <w:rFonts w:cs="Arial"/>
          <w:iCs/>
          <w:color w:val="292929"/>
          <w:spacing w:val="2"/>
          <w:szCs w:val="24"/>
          <w:lang w:eastAsia="zh-HK"/>
        </w:rPr>
        <w:t>e.g</w:t>
      </w:r>
      <w:proofErr w:type="gramEnd"/>
      <w:r w:rsidRPr="00540485">
        <w:rPr>
          <w:rStyle w:val="eg"/>
          <w:rFonts w:cs="Arial"/>
          <w:iCs/>
          <w:color w:val="292929"/>
          <w:spacing w:val="2"/>
          <w:szCs w:val="24"/>
          <w:lang w:eastAsia="zh-HK"/>
        </w:rPr>
        <w:t xml:space="preserve">. </w:t>
      </w:r>
      <w:r w:rsidR="006D130E">
        <w:rPr>
          <w:rStyle w:val="eg"/>
          <w:rFonts w:cs="Arial" w:hint="eastAsia"/>
          <w:iCs/>
          <w:color w:val="292929"/>
          <w:spacing w:val="2"/>
          <w:szCs w:val="24"/>
        </w:rPr>
        <w:t>M</w:t>
      </w:r>
      <w:r w:rsidR="006D130E">
        <w:rPr>
          <w:rStyle w:val="eg"/>
          <w:rFonts w:cs="Arial" w:hint="eastAsia"/>
          <w:iCs/>
          <w:color w:val="292929"/>
          <w:spacing w:val="2"/>
          <w:szCs w:val="24"/>
          <w:lang w:eastAsia="zh-HK"/>
        </w:rPr>
        <w:t xml:space="preserve">y thanks to everyone who has played a part in saving the hospital. </w:t>
      </w:r>
    </w:p>
    <w:p w:rsidR="007B7E46" w:rsidRPr="00540485" w:rsidRDefault="007B7E46" w:rsidP="007B7E46">
      <w:pPr>
        <w:shd w:val="clear" w:color="auto" w:fill="FFFFFF"/>
        <w:spacing w:line="360" w:lineRule="atLeast"/>
        <w:rPr>
          <w:rStyle w:val="eg"/>
          <w:rFonts w:cs="Arial"/>
          <w:iCs/>
          <w:color w:val="292929"/>
          <w:spacing w:val="2"/>
          <w:szCs w:val="24"/>
          <w:lang w:eastAsia="zh-HK"/>
        </w:rPr>
      </w:pPr>
      <w:proofErr w:type="gramStart"/>
      <w:r w:rsidRPr="00540485">
        <w:rPr>
          <w:rStyle w:val="eg"/>
          <w:rFonts w:cs="Arial"/>
          <w:iCs/>
          <w:color w:val="292929"/>
          <w:spacing w:val="2"/>
          <w:szCs w:val="24"/>
          <w:lang w:eastAsia="zh-HK"/>
        </w:rPr>
        <w:t>e.g</w:t>
      </w:r>
      <w:proofErr w:type="gramEnd"/>
      <w:r w:rsidRPr="00540485">
        <w:rPr>
          <w:rStyle w:val="eg"/>
          <w:rFonts w:cs="Arial"/>
          <w:iCs/>
          <w:color w:val="292929"/>
          <w:spacing w:val="2"/>
          <w:szCs w:val="24"/>
          <w:lang w:eastAsia="zh-HK"/>
        </w:rPr>
        <w:t xml:space="preserve">. </w:t>
      </w:r>
      <w:r w:rsidR="006D130E">
        <w:rPr>
          <w:rStyle w:val="eg"/>
          <w:rFonts w:cs="Arial" w:hint="eastAsia"/>
          <w:iCs/>
          <w:color w:val="292929"/>
          <w:spacing w:val="2"/>
          <w:szCs w:val="24"/>
          <w:lang w:eastAsia="zh-HK"/>
        </w:rPr>
        <w:t xml:space="preserve">He plays a major part in the success of the new government. </w:t>
      </w:r>
    </w:p>
    <w:p w:rsidR="007B7E46" w:rsidRPr="00540485" w:rsidRDefault="007B7E46" w:rsidP="007B7E46">
      <w:pPr>
        <w:jc w:val="both"/>
        <w:rPr>
          <w:b/>
          <w:szCs w:val="24"/>
          <w:lang w:eastAsia="zh-HK"/>
        </w:rPr>
      </w:pPr>
    </w:p>
    <w:p w:rsidR="00A90A5A" w:rsidRDefault="00A90A5A">
      <w:pPr>
        <w:widowControl/>
        <w:rPr>
          <w:szCs w:val="24"/>
          <w:lang w:eastAsia="zh-HK"/>
        </w:rPr>
      </w:pPr>
      <w:r>
        <w:rPr>
          <w:szCs w:val="24"/>
          <w:lang w:eastAsia="zh-HK"/>
        </w:rPr>
        <w:br w:type="page"/>
      </w:r>
    </w:p>
    <w:p w:rsidR="007B7E46" w:rsidRPr="0081415F" w:rsidRDefault="00A90A5A" w:rsidP="007B7E46">
      <w:pPr>
        <w:jc w:val="both"/>
        <w:rPr>
          <w:b/>
          <w:szCs w:val="24"/>
          <w:bdr w:val="single" w:sz="4" w:space="0" w:color="auto"/>
          <w:lang w:eastAsia="zh-HK"/>
        </w:rPr>
      </w:pPr>
      <w:r w:rsidRPr="0081415F">
        <w:rPr>
          <w:rFonts w:hint="eastAsia"/>
          <w:b/>
          <w:szCs w:val="24"/>
          <w:bdr w:val="single" w:sz="4" w:space="0" w:color="auto"/>
        </w:rPr>
        <w:lastRenderedPageBreak/>
        <w:t>Sample Essay</w:t>
      </w:r>
    </w:p>
    <w:p w:rsidR="00A95412" w:rsidRPr="0081415F" w:rsidRDefault="00A90A5A" w:rsidP="00A90A5A">
      <w:pPr>
        <w:rPr>
          <w:b/>
          <w:szCs w:val="24"/>
          <w:lang w:eastAsia="zh-HK"/>
        </w:rPr>
      </w:pPr>
      <w:r w:rsidRPr="00A90A5A">
        <w:rPr>
          <w:rFonts w:hint="eastAsia"/>
          <w:b/>
          <w:szCs w:val="24"/>
          <w:lang w:eastAsia="zh-HK"/>
        </w:rPr>
        <w:t>Hong Kong Popular C</w:t>
      </w:r>
      <w:r w:rsidRPr="00A90A5A">
        <w:rPr>
          <w:b/>
          <w:szCs w:val="24"/>
          <w:lang w:eastAsia="zh-HK"/>
        </w:rPr>
        <w:t>u</w:t>
      </w:r>
      <w:r w:rsidRPr="00A90A5A">
        <w:rPr>
          <w:rFonts w:hint="eastAsia"/>
          <w:b/>
          <w:szCs w:val="24"/>
          <w:lang w:eastAsia="zh-HK"/>
        </w:rPr>
        <w:t>lture Festival proposal</w:t>
      </w:r>
    </w:p>
    <w:p w:rsidR="00A95412" w:rsidRDefault="00A95412" w:rsidP="00A90A5A">
      <w:pPr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Introduction</w:t>
      </w:r>
    </w:p>
    <w:p w:rsidR="00A95412" w:rsidRDefault="00A95412" w:rsidP="009C4978">
      <w:pPr>
        <w:jc w:val="both"/>
        <w:rPr>
          <w:szCs w:val="24"/>
          <w:lang w:eastAsia="zh-HK"/>
        </w:rPr>
      </w:pPr>
      <w:r>
        <w:rPr>
          <w:szCs w:val="24"/>
          <w:lang w:eastAsia="zh-HK"/>
        </w:rPr>
        <w:t>T</w:t>
      </w:r>
      <w:r>
        <w:rPr>
          <w:rFonts w:hint="eastAsia"/>
          <w:szCs w:val="24"/>
          <w:lang w:eastAsia="zh-HK"/>
        </w:rPr>
        <w:t>his year</w:t>
      </w:r>
      <w:r>
        <w:rPr>
          <w:szCs w:val="24"/>
          <w:lang w:eastAsia="zh-HK"/>
        </w:rPr>
        <w:t>’</w:t>
      </w:r>
      <w:r>
        <w:rPr>
          <w:rFonts w:hint="eastAsia"/>
          <w:szCs w:val="24"/>
          <w:lang w:eastAsia="zh-HK"/>
        </w:rPr>
        <w:t xml:space="preserve">s festival should </w:t>
      </w:r>
      <w:r w:rsidRPr="009C4978">
        <w:rPr>
          <w:rFonts w:hint="eastAsia"/>
          <w:b/>
          <w:szCs w:val="24"/>
          <w:bdr w:val="single" w:sz="4" w:space="0" w:color="auto"/>
          <w:lang w:eastAsia="zh-HK"/>
        </w:rPr>
        <w:t>reflect</w:t>
      </w:r>
      <w:r>
        <w:rPr>
          <w:rFonts w:hint="eastAsia"/>
          <w:szCs w:val="24"/>
          <w:lang w:eastAsia="zh-HK"/>
        </w:rPr>
        <w:t xml:space="preserve"> all aspects of Hong Kong</w:t>
      </w:r>
      <w:r>
        <w:rPr>
          <w:szCs w:val="24"/>
          <w:lang w:eastAsia="zh-HK"/>
        </w:rPr>
        <w:t>’</w:t>
      </w:r>
      <w:r>
        <w:rPr>
          <w:rFonts w:hint="eastAsia"/>
          <w:szCs w:val="24"/>
          <w:lang w:eastAsia="zh-HK"/>
        </w:rPr>
        <w:t xml:space="preserve">s popular culture. To this end, suggestions for a </w:t>
      </w:r>
      <w:proofErr w:type="spellStart"/>
      <w:r>
        <w:rPr>
          <w:rFonts w:hint="eastAsia"/>
          <w:szCs w:val="24"/>
          <w:lang w:eastAsia="zh-HK"/>
        </w:rPr>
        <w:t>programme</w:t>
      </w:r>
      <w:proofErr w:type="spellEnd"/>
      <w:r>
        <w:rPr>
          <w:rFonts w:hint="eastAsia"/>
          <w:szCs w:val="24"/>
          <w:lang w:eastAsia="zh-HK"/>
        </w:rPr>
        <w:t xml:space="preserve"> of events, together with </w:t>
      </w:r>
      <w:r w:rsidRPr="009C4978">
        <w:rPr>
          <w:rFonts w:hint="eastAsia"/>
          <w:b/>
          <w:szCs w:val="24"/>
          <w:bdr w:val="single" w:sz="4" w:space="0" w:color="auto"/>
          <w:lang w:eastAsia="zh-HK"/>
        </w:rPr>
        <w:t>strategies</w:t>
      </w:r>
      <w:r>
        <w:rPr>
          <w:rFonts w:hint="eastAsia"/>
          <w:szCs w:val="24"/>
          <w:lang w:eastAsia="zh-HK"/>
        </w:rPr>
        <w:t xml:space="preserve"> for organizing and funding the festival, are included below.</w:t>
      </w:r>
    </w:p>
    <w:p w:rsidR="00A95412" w:rsidRDefault="00A95412" w:rsidP="009C4978">
      <w:pPr>
        <w:spacing w:line="160" w:lineRule="exact"/>
        <w:jc w:val="both"/>
        <w:rPr>
          <w:szCs w:val="24"/>
          <w:lang w:eastAsia="zh-HK"/>
        </w:rPr>
      </w:pPr>
    </w:p>
    <w:p w:rsidR="00A95412" w:rsidRDefault="00A95412" w:rsidP="009C4978">
      <w:pPr>
        <w:jc w:val="both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1. Events to be included</w:t>
      </w:r>
    </w:p>
    <w:p w:rsidR="00A95412" w:rsidRDefault="00A95412" w:rsidP="009C4978">
      <w:pPr>
        <w:jc w:val="both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1.1 Hong Kong</w:t>
      </w:r>
      <w:r>
        <w:rPr>
          <w:szCs w:val="24"/>
          <w:lang w:eastAsia="zh-HK"/>
        </w:rPr>
        <w:t>’</w:t>
      </w:r>
      <w:r>
        <w:rPr>
          <w:rFonts w:hint="eastAsia"/>
          <w:szCs w:val="24"/>
          <w:lang w:eastAsia="zh-HK"/>
        </w:rPr>
        <w:t xml:space="preserve">s </w:t>
      </w:r>
      <w:r w:rsidRPr="009C4978">
        <w:rPr>
          <w:rFonts w:hint="eastAsia"/>
          <w:b/>
          <w:szCs w:val="24"/>
          <w:bdr w:val="single" w:sz="4" w:space="0" w:color="auto"/>
          <w:lang w:eastAsia="zh-HK"/>
        </w:rPr>
        <w:t>film industry</w:t>
      </w:r>
      <w:r>
        <w:rPr>
          <w:rFonts w:hint="eastAsia"/>
          <w:szCs w:val="24"/>
          <w:lang w:eastAsia="zh-HK"/>
        </w:rPr>
        <w:t xml:space="preserve"> should be represented. </w:t>
      </w:r>
      <w:r>
        <w:rPr>
          <w:szCs w:val="24"/>
          <w:lang w:eastAsia="zh-HK"/>
        </w:rPr>
        <w:t>T</w:t>
      </w:r>
      <w:r>
        <w:rPr>
          <w:rFonts w:hint="eastAsia"/>
          <w:szCs w:val="24"/>
          <w:lang w:eastAsia="zh-HK"/>
        </w:rPr>
        <w:t xml:space="preserve">he festival could feature an Avenue of Stars-style area in </w:t>
      </w:r>
      <w:r>
        <w:rPr>
          <w:szCs w:val="24"/>
          <w:lang w:eastAsia="zh-HK"/>
        </w:rPr>
        <w:t>which</w:t>
      </w:r>
      <w:r>
        <w:rPr>
          <w:rFonts w:hint="eastAsia"/>
          <w:szCs w:val="24"/>
          <w:lang w:eastAsia="zh-HK"/>
        </w:rPr>
        <w:t xml:space="preserve"> cardboard</w:t>
      </w:r>
      <w:r w:rsidRPr="00BD303E">
        <w:rPr>
          <w:rFonts w:hint="eastAsia"/>
          <w:szCs w:val="24"/>
          <w:lang w:eastAsia="zh-HK"/>
        </w:rPr>
        <w:t xml:space="preserve"> cut-outs </w:t>
      </w:r>
      <w:r>
        <w:rPr>
          <w:rFonts w:hint="eastAsia"/>
          <w:szCs w:val="24"/>
          <w:lang w:eastAsia="zh-HK"/>
        </w:rPr>
        <w:t xml:space="preserve">of Hong Kong film actors and directors </w:t>
      </w:r>
      <w:r>
        <w:rPr>
          <w:szCs w:val="24"/>
          <w:lang w:eastAsia="zh-HK"/>
        </w:rPr>
        <w:t>–</w:t>
      </w:r>
      <w:r>
        <w:rPr>
          <w:rFonts w:hint="eastAsia"/>
          <w:szCs w:val="24"/>
          <w:lang w:eastAsia="zh-HK"/>
        </w:rPr>
        <w:t xml:space="preserve"> such as Jackie Chan and John Woo </w:t>
      </w:r>
      <w:r>
        <w:rPr>
          <w:szCs w:val="24"/>
          <w:lang w:eastAsia="zh-HK"/>
        </w:rPr>
        <w:t>–</w:t>
      </w:r>
      <w:r>
        <w:rPr>
          <w:rFonts w:hint="eastAsia"/>
          <w:szCs w:val="24"/>
          <w:lang w:eastAsia="zh-HK"/>
        </w:rPr>
        <w:t xml:space="preserve"> are set up next to </w:t>
      </w:r>
      <w:r w:rsidRPr="00BD303E">
        <w:rPr>
          <w:rFonts w:hint="eastAsia"/>
          <w:b/>
          <w:szCs w:val="24"/>
          <w:bdr w:val="single" w:sz="4" w:space="0" w:color="auto"/>
          <w:lang w:eastAsia="zh-HK"/>
        </w:rPr>
        <w:t>displays</w:t>
      </w:r>
      <w:r>
        <w:rPr>
          <w:rFonts w:hint="eastAsia"/>
          <w:szCs w:val="24"/>
          <w:lang w:eastAsia="zh-HK"/>
        </w:rPr>
        <w:t xml:space="preserve"> of </w:t>
      </w:r>
      <w:r>
        <w:rPr>
          <w:szCs w:val="24"/>
          <w:lang w:eastAsia="zh-HK"/>
        </w:rPr>
        <w:t>their</w:t>
      </w:r>
      <w:r>
        <w:rPr>
          <w:rFonts w:hint="eastAsia"/>
          <w:szCs w:val="24"/>
          <w:lang w:eastAsia="zh-HK"/>
        </w:rPr>
        <w:t xml:space="preserve"> work. </w:t>
      </w:r>
      <w:r>
        <w:rPr>
          <w:szCs w:val="24"/>
          <w:lang w:eastAsia="zh-HK"/>
        </w:rPr>
        <w:t>V</w:t>
      </w:r>
      <w:r>
        <w:rPr>
          <w:rFonts w:hint="eastAsia"/>
          <w:szCs w:val="24"/>
          <w:lang w:eastAsia="zh-HK"/>
        </w:rPr>
        <w:t xml:space="preserve">isitors will be able to find out more about their idols and also pose next to them for photos. </w:t>
      </w:r>
    </w:p>
    <w:p w:rsidR="009E2804" w:rsidRDefault="009E2804" w:rsidP="009C4978">
      <w:pPr>
        <w:spacing w:line="160" w:lineRule="exact"/>
        <w:jc w:val="both"/>
        <w:rPr>
          <w:szCs w:val="24"/>
          <w:lang w:eastAsia="zh-HK"/>
        </w:rPr>
      </w:pPr>
    </w:p>
    <w:p w:rsidR="009E2804" w:rsidRDefault="009E2804" w:rsidP="009C4978">
      <w:pPr>
        <w:jc w:val="both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1.2 Hong Kong</w:t>
      </w:r>
      <w:r>
        <w:rPr>
          <w:szCs w:val="24"/>
          <w:lang w:eastAsia="zh-HK"/>
        </w:rPr>
        <w:t>’</w:t>
      </w:r>
      <w:r>
        <w:rPr>
          <w:rFonts w:hint="eastAsia"/>
          <w:szCs w:val="24"/>
          <w:lang w:eastAsia="zh-HK"/>
        </w:rPr>
        <w:t xml:space="preserve">s music scene should play a part in the festival. </w:t>
      </w:r>
      <w:r>
        <w:rPr>
          <w:szCs w:val="24"/>
          <w:lang w:eastAsia="zh-HK"/>
        </w:rPr>
        <w:t>T</w:t>
      </w:r>
      <w:r>
        <w:rPr>
          <w:rFonts w:hint="eastAsia"/>
          <w:szCs w:val="24"/>
          <w:lang w:eastAsia="zh-HK"/>
        </w:rPr>
        <w:t xml:space="preserve">here could be a performance area </w:t>
      </w:r>
      <w:r w:rsidR="00214E04">
        <w:rPr>
          <w:rFonts w:hint="eastAsia"/>
          <w:szCs w:val="24"/>
          <w:lang w:eastAsia="zh-HK"/>
        </w:rPr>
        <w:t xml:space="preserve">with a </w:t>
      </w:r>
      <w:r w:rsidR="00214E04" w:rsidRPr="009C4978">
        <w:rPr>
          <w:rFonts w:hint="eastAsia"/>
          <w:b/>
          <w:szCs w:val="24"/>
          <w:bdr w:val="single" w:sz="4" w:space="0" w:color="auto"/>
          <w:lang w:eastAsia="zh-HK"/>
        </w:rPr>
        <w:t>karaoke</w:t>
      </w:r>
      <w:r w:rsidR="00214E04" w:rsidRPr="005608F2">
        <w:rPr>
          <w:rFonts w:hint="eastAsia"/>
          <w:b/>
          <w:szCs w:val="24"/>
          <w:bdr w:val="single" w:sz="4" w:space="0" w:color="auto"/>
          <w:lang w:eastAsia="zh-HK"/>
        </w:rPr>
        <w:t xml:space="preserve"> machine</w:t>
      </w:r>
      <w:r w:rsidR="00214E04" w:rsidRPr="005608F2">
        <w:rPr>
          <w:rFonts w:hint="eastAsia"/>
          <w:szCs w:val="24"/>
          <w:lang w:eastAsia="zh-HK"/>
        </w:rPr>
        <w:t xml:space="preserve"> </w:t>
      </w:r>
      <w:r w:rsidR="00214E04">
        <w:rPr>
          <w:rFonts w:hint="eastAsia"/>
          <w:szCs w:val="24"/>
          <w:lang w:eastAsia="zh-HK"/>
        </w:rPr>
        <w:t xml:space="preserve">so visitors can sing along with their </w:t>
      </w:r>
      <w:proofErr w:type="spellStart"/>
      <w:r w:rsidR="00214E04">
        <w:rPr>
          <w:rFonts w:hint="eastAsia"/>
          <w:szCs w:val="24"/>
          <w:lang w:eastAsia="zh-HK"/>
        </w:rPr>
        <w:t>favourite</w:t>
      </w:r>
      <w:proofErr w:type="spellEnd"/>
      <w:r w:rsidR="00214E04">
        <w:rPr>
          <w:rFonts w:hint="eastAsia"/>
          <w:szCs w:val="24"/>
          <w:lang w:eastAsia="zh-HK"/>
        </w:rPr>
        <w:t xml:space="preserve"> </w:t>
      </w:r>
      <w:r w:rsidR="00214E04" w:rsidRPr="009C4978">
        <w:rPr>
          <w:rFonts w:hint="eastAsia"/>
          <w:b/>
          <w:szCs w:val="24"/>
          <w:bdr w:val="single" w:sz="4" w:space="0" w:color="auto"/>
          <w:lang w:eastAsia="zh-HK"/>
        </w:rPr>
        <w:t>pop stars</w:t>
      </w:r>
      <w:r w:rsidR="00214E04">
        <w:rPr>
          <w:rFonts w:hint="eastAsia"/>
          <w:szCs w:val="24"/>
          <w:lang w:eastAsia="zh-HK"/>
        </w:rPr>
        <w:t xml:space="preserve">. </w:t>
      </w:r>
      <w:r w:rsidR="00214E04">
        <w:rPr>
          <w:szCs w:val="24"/>
          <w:lang w:eastAsia="zh-HK"/>
        </w:rPr>
        <w:t>T</w:t>
      </w:r>
      <w:r w:rsidR="00214E04">
        <w:rPr>
          <w:rFonts w:hint="eastAsia"/>
          <w:szCs w:val="24"/>
          <w:lang w:eastAsia="zh-HK"/>
        </w:rPr>
        <w:t xml:space="preserve">his could be turned into a competition </w:t>
      </w:r>
      <w:r w:rsidR="00214E04">
        <w:rPr>
          <w:szCs w:val="24"/>
          <w:lang w:eastAsia="zh-HK"/>
        </w:rPr>
        <w:t>with</w:t>
      </w:r>
      <w:r w:rsidR="00214E04">
        <w:rPr>
          <w:rFonts w:hint="eastAsia"/>
          <w:szCs w:val="24"/>
          <w:lang w:eastAsia="zh-HK"/>
        </w:rPr>
        <w:t xml:space="preserve"> prizes for the best male and female singers. </w:t>
      </w:r>
    </w:p>
    <w:p w:rsidR="00214E04" w:rsidRDefault="00214E04" w:rsidP="009C4978">
      <w:pPr>
        <w:spacing w:line="160" w:lineRule="exact"/>
        <w:jc w:val="both"/>
        <w:rPr>
          <w:szCs w:val="24"/>
          <w:lang w:eastAsia="zh-HK"/>
        </w:rPr>
      </w:pPr>
    </w:p>
    <w:p w:rsidR="00214E04" w:rsidRDefault="00214E04" w:rsidP="009C4978">
      <w:pPr>
        <w:jc w:val="both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1.3 T</w:t>
      </w:r>
      <w:r>
        <w:rPr>
          <w:szCs w:val="24"/>
          <w:lang w:eastAsia="zh-HK"/>
        </w:rPr>
        <w:t>h</w:t>
      </w:r>
      <w:r>
        <w:rPr>
          <w:rFonts w:hint="eastAsia"/>
          <w:szCs w:val="24"/>
          <w:lang w:eastAsia="zh-HK"/>
        </w:rPr>
        <w:t xml:space="preserve">ere should also be an </w:t>
      </w:r>
      <w:r w:rsidRPr="009C4978">
        <w:rPr>
          <w:rFonts w:hint="eastAsia"/>
          <w:b/>
          <w:szCs w:val="24"/>
          <w:bdr w:val="single" w:sz="4" w:space="0" w:color="auto"/>
          <w:lang w:eastAsia="zh-HK"/>
        </w:rPr>
        <w:t>exhibit</w:t>
      </w:r>
      <w:r w:rsidR="000E565B">
        <w:rPr>
          <w:rFonts w:hint="eastAsia"/>
          <w:b/>
          <w:szCs w:val="24"/>
          <w:bdr w:val="single" w:sz="4" w:space="0" w:color="auto"/>
        </w:rPr>
        <w:t>ion</w:t>
      </w:r>
      <w:r>
        <w:rPr>
          <w:rFonts w:hint="eastAsia"/>
          <w:szCs w:val="24"/>
          <w:lang w:eastAsia="zh-HK"/>
        </w:rPr>
        <w:t xml:space="preserve"> of Hong Kong </w:t>
      </w:r>
      <w:r w:rsidRPr="009C4978">
        <w:rPr>
          <w:rFonts w:hint="eastAsia"/>
          <w:b/>
          <w:szCs w:val="24"/>
          <w:bdr w:val="single" w:sz="4" w:space="0" w:color="auto"/>
          <w:lang w:eastAsia="zh-HK"/>
        </w:rPr>
        <w:t>anime</w:t>
      </w:r>
      <w:r>
        <w:rPr>
          <w:rFonts w:hint="eastAsia"/>
          <w:szCs w:val="24"/>
          <w:lang w:eastAsia="zh-HK"/>
        </w:rPr>
        <w:t xml:space="preserve"> and comic books. </w:t>
      </w:r>
      <w:r>
        <w:rPr>
          <w:szCs w:val="24"/>
          <w:lang w:eastAsia="zh-HK"/>
        </w:rPr>
        <w:t>T</w:t>
      </w:r>
      <w:r>
        <w:rPr>
          <w:rFonts w:hint="eastAsia"/>
          <w:szCs w:val="24"/>
          <w:lang w:eastAsia="zh-HK"/>
        </w:rPr>
        <w:t xml:space="preserve">here could be displays showing the history of comic books in Hong Kong with large pictures of popular characters such as </w:t>
      </w:r>
      <w:proofErr w:type="spellStart"/>
      <w:r>
        <w:rPr>
          <w:rFonts w:hint="eastAsia"/>
          <w:szCs w:val="24"/>
          <w:lang w:eastAsia="zh-HK"/>
        </w:rPr>
        <w:t>McDull</w:t>
      </w:r>
      <w:proofErr w:type="spellEnd"/>
      <w:r>
        <w:rPr>
          <w:rFonts w:hint="eastAsia"/>
          <w:szCs w:val="24"/>
          <w:lang w:eastAsia="zh-HK"/>
        </w:rPr>
        <w:t xml:space="preserve"> and Old Master Q. There could also be screenings of anime films. </w:t>
      </w:r>
    </w:p>
    <w:p w:rsidR="00214E04" w:rsidRDefault="00214E04" w:rsidP="009C4978">
      <w:pPr>
        <w:spacing w:line="160" w:lineRule="exact"/>
        <w:jc w:val="both"/>
        <w:rPr>
          <w:szCs w:val="24"/>
          <w:lang w:eastAsia="zh-HK"/>
        </w:rPr>
      </w:pPr>
    </w:p>
    <w:p w:rsidR="00214E04" w:rsidRDefault="00214E04" w:rsidP="009C4978">
      <w:pPr>
        <w:jc w:val="both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 xml:space="preserve">2. </w:t>
      </w:r>
      <w:r w:rsidRPr="009C4978">
        <w:rPr>
          <w:rFonts w:hint="eastAsia"/>
          <w:b/>
          <w:szCs w:val="24"/>
          <w:bdr w:val="single" w:sz="4" w:space="0" w:color="auto"/>
          <w:lang w:eastAsia="zh-HK"/>
        </w:rPr>
        <w:t>Organization</w:t>
      </w:r>
      <w:r>
        <w:rPr>
          <w:rFonts w:hint="eastAsia"/>
          <w:szCs w:val="24"/>
          <w:lang w:eastAsia="zh-HK"/>
        </w:rPr>
        <w:t xml:space="preserve"> of the festival</w:t>
      </w:r>
    </w:p>
    <w:p w:rsidR="00214E04" w:rsidRDefault="00214E04" w:rsidP="009C4978">
      <w:pPr>
        <w:jc w:val="both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 xml:space="preserve">2.1 The festival will be held at the school. </w:t>
      </w:r>
      <w:r>
        <w:rPr>
          <w:szCs w:val="24"/>
          <w:lang w:eastAsia="zh-HK"/>
        </w:rPr>
        <w:t>A</w:t>
      </w:r>
      <w:r>
        <w:rPr>
          <w:rFonts w:hint="eastAsia"/>
          <w:szCs w:val="24"/>
          <w:lang w:eastAsia="zh-HK"/>
        </w:rPr>
        <w:t xml:space="preserve">n </w:t>
      </w:r>
      <w:r>
        <w:rPr>
          <w:szCs w:val="24"/>
          <w:lang w:eastAsia="zh-HK"/>
        </w:rPr>
        <w:t>‘</w:t>
      </w:r>
      <w:r>
        <w:rPr>
          <w:rFonts w:hint="eastAsia"/>
          <w:szCs w:val="24"/>
          <w:lang w:eastAsia="zh-HK"/>
        </w:rPr>
        <w:t>Avenue of the Stars</w:t>
      </w:r>
      <w:r>
        <w:rPr>
          <w:szCs w:val="24"/>
          <w:lang w:eastAsia="zh-HK"/>
        </w:rPr>
        <w:t>’</w:t>
      </w:r>
      <w:r>
        <w:rPr>
          <w:rFonts w:hint="eastAsia"/>
          <w:szCs w:val="24"/>
          <w:lang w:eastAsia="zh-HK"/>
        </w:rPr>
        <w:t xml:space="preserve"> will begin at the school gate and cross the courtyard to the school hall, where the comic book exhibit will be staged. </w:t>
      </w:r>
      <w:r>
        <w:rPr>
          <w:szCs w:val="24"/>
          <w:lang w:eastAsia="zh-HK"/>
        </w:rPr>
        <w:t>T</w:t>
      </w:r>
      <w:r>
        <w:rPr>
          <w:rFonts w:hint="eastAsia"/>
          <w:szCs w:val="24"/>
          <w:lang w:eastAsia="zh-HK"/>
        </w:rPr>
        <w:t xml:space="preserve">he anime screenings and music performance area will be located in nearby classrooms. </w:t>
      </w:r>
    </w:p>
    <w:p w:rsidR="00CF0D55" w:rsidRDefault="00CF0D55" w:rsidP="009C4978">
      <w:pPr>
        <w:spacing w:line="160" w:lineRule="exact"/>
        <w:jc w:val="both"/>
        <w:rPr>
          <w:szCs w:val="24"/>
          <w:lang w:eastAsia="zh-HK"/>
        </w:rPr>
      </w:pPr>
    </w:p>
    <w:p w:rsidR="00CF0D55" w:rsidRDefault="00CF0D55" w:rsidP="009C4978">
      <w:pPr>
        <w:jc w:val="both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 xml:space="preserve">2.2 Visitors will be given a map of the events and exhibits so they can wander around the school as they please. </w:t>
      </w:r>
      <w:r>
        <w:rPr>
          <w:szCs w:val="24"/>
          <w:lang w:eastAsia="zh-HK"/>
        </w:rPr>
        <w:t>S</w:t>
      </w:r>
      <w:r>
        <w:rPr>
          <w:rFonts w:hint="eastAsia"/>
          <w:szCs w:val="24"/>
          <w:lang w:eastAsia="zh-HK"/>
        </w:rPr>
        <w:t xml:space="preserve">cheduled events, such as the karaoke contest, will be announced over the loudspeaker system to alert competitors and </w:t>
      </w:r>
      <w:r w:rsidRPr="009C4978">
        <w:rPr>
          <w:b/>
          <w:szCs w:val="24"/>
          <w:bdr w:val="single" w:sz="4" w:space="0" w:color="auto"/>
          <w:lang w:eastAsia="zh-HK"/>
        </w:rPr>
        <w:t>spectators</w:t>
      </w:r>
      <w:r>
        <w:rPr>
          <w:rFonts w:hint="eastAsia"/>
          <w:szCs w:val="24"/>
          <w:lang w:eastAsia="zh-HK"/>
        </w:rPr>
        <w:t xml:space="preserve">. </w:t>
      </w:r>
    </w:p>
    <w:p w:rsidR="00CF0D55" w:rsidRDefault="00CF0D55" w:rsidP="009C4978">
      <w:pPr>
        <w:spacing w:line="160" w:lineRule="exact"/>
        <w:jc w:val="both"/>
        <w:rPr>
          <w:szCs w:val="24"/>
          <w:lang w:eastAsia="zh-HK"/>
        </w:rPr>
      </w:pPr>
    </w:p>
    <w:p w:rsidR="00CF0D55" w:rsidRDefault="00CF0D55" w:rsidP="009C4978">
      <w:pPr>
        <w:jc w:val="both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 xml:space="preserve">2.3 </w:t>
      </w:r>
      <w:r w:rsidRPr="009C4978">
        <w:rPr>
          <w:rFonts w:hint="eastAsia"/>
          <w:b/>
          <w:szCs w:val="24"/>
          <w:bdr w:val="single" w:sz="4" w:space="0" w:color="auto"/>
          <w:lang w:eastAsia="zh-HK"/>
        </w:rPr>
        <w:t>Refreshments</w:t>
      </w:r>
      <w:r>
        <w:rPr>
          <w:rFonts w:hint="eastAsia"/>
          <w:szCs w:val="24"/>
          <w:lang w:eastAsia="zh-HK"/>
        </w:rPr>
        <w:t xml:space="preserve"> will be served at the festival. </w:t>
      </w:r>
      <w:r>
        <w:rPr>
          <w:szCs w:val="24"/>
          <w:lang w:eastAsia="zh-HK"/>
        </w:rPr>
        <w:t>T</w:t>
      </w:r>
      <w:r>
        <w:rPr>
          <w:rFonts w:hint="eastAsia"/>
          <w:szCs w:val="24"/>
          <w:lang w:eastAsia="zh-HK"/>
        </w:rPr>
        <w:t xml:space="preserve">here will be a number of </w:t>
      </w:r>
      <w:r>
        <w:rPr>
          <w:szCs w:val="24"/>
          <w:lang w:eastAsia="zh-HK"/>
        </w:rPr>
        <w:t>‘</w:t>
      </w:r>
      <w:r>
        <w:rPr>
          <w:rFonts w:hint="eastAsia"/>
          <w:szCs w:val="24"/>
          <w:lang w:eastAsia="zh-HK"/>
        </w:rPr>
        <w:t>hawker</w:t>
      </w:r>
      <w:r>
        <w:rPr>
          <w:szCs w:val="24"/>
          <w:lang w:eastAsia="zh-HK"/>
        </w:rPr>
        <w:t>’</w:t>
      </w:r>
      <w:r>
        <w:rPr>
          <w:rFonts w:hint="eastAsia"/>
          <w:szCs w:val="24"/>
          <w:lang w:eastAsia="zh-HK"/>
        </w:rPr>
        <w:t xml:space="preserve">-style food carts arranged along the </w:t>
      </w:r>
      <w:r>
        <w:rPr>
          <w:szCs w:val="24"/>
          <w:lang w:eastAsia="zh-HK"/>
        </w:rPr>
        <w:t>‘</w:t>
      </w:r>
      <w:r>
        <w:rPr>
          <w:rFonts w:hint="eastAsia"/>
          <w:szCs w:val="24"/>
          <w:lang w:eastAsia="zh-HK"/>
        </w:rPr>
        <w:t>Avenue of Stars</w:t>
      </w:r>
      <w:r>
        <w:rPr>
          <w:szCs w:val="24"/>
          <w:lang w:eastAsia="zh-HK"/>
        </w:rPr>
        <w:t>’</w:t>
      </w:r>
      <w:r>
        <w:rPr>
          <w:rFonts w:hint="eastAsia"/>
          <w:szCs w:val="24"/>
          <w:lang w:eastAsia="zh-HK"/>
        </w:rPr>
        <w:t xml:space="preserve">, selling noodles, fish balls and other classic Hong Kong foods. </w:t>
      </w:r>
    </w:p>
    <w:p w:rsidR="00CF0D55" w:rsidRDefault="00CF0D55" w:rsidP="009C4978">
      <w:pPr>
        <w:spacing w:line="160" w:lineRule="exact"/>
        <w:jc w:val="both"/>
        <w:rPr>
          <w:szCs w:val="24"/>
          <w:lang w:eastAsia="zh-HK"/>
        </w:rPr>
      </w:pPr>
    </w:p>
    <w:p w:rsidR="00CF0D55" w:rsidRDefault="00CF0D55" w:rsidP="009C4978">
      <w:pPr>
        <w:jc w:val="both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 xml:space="preserve">3 </w:t>
      </w:r>
      <w:r w:rsidRPr="009C4978">
        <w:rPr>
          <w:rFonts w:hint="eastAsia"/>
          <w:b/>
          <w:szCs w:val="24"/>
          <w:bdr w:val="single" w:sz="4" w:space="0" w:color="auto"/>
          <w:lang w:eastAsia="zh-HK"/>
        </w:rPr>
        <w:t>Funding</w:t>
      </w:r>
      <w:r>
        <w:rPr>
          <w:rFonts w:hint="eastAsia"/>
          <w:szCs w:val="24"/>
          <w:lang w:eastAsia="zh-HK"/>
        </w:rPr>
        <w:t xml:space="preserve"> of the festival</w:t>
      </w:r>
    </w:p>
    <w:p w:rsidR="00CF0D55" w:rsidRDefault="00CF0D55" w:rsidP="009C4978">
      <w:pPr>
        <w:jc w:val="both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3.1 T</w:t>
      </w:r>
      <w:r>
        <w:rPr>
          <w:szCs w:val="24"/>
          <w:lang w:eastAsia="zh-HK"/>
        </w:rPr>
        <w:t>h</w:t>
      </w:r>
      <w:r>
        <w:rPr>
          <w:rFonts w:hint="eastAsia"/>
          <w:szCs w:val="24"/>
          <w:lang w:eastAsia="zh-HK"/>
        </w:rPr>
        <w:t xml:space="preserve">e festival will be partially funded by charging all visitors an entrance fee. </w:t>
      </w:r>
      <w:r>
        <w:rPr>
          <w:szCs w:val="24"/>
          <w:lang w:eastAsia="zh-HK"/>
        </w:rPr>
        <w:t>I</w:t>
      </w:r>
      <w:r>
        <w:rPr>
          <w:rFonts w:hint="eastAsia"/>
          <w:szCs w:val="24"/>
          <w:lang w:eastAsia="zh-HK"/>
        </w:rPr>
        <w:t xml:space="preserve">deally, the fee will be kept low so as not to put off visitors. </w:t>
      </w:r>
    </w:p>
    <w:p w:rsidR="00CF0D55" w:rsidRDefault="00CF0D55" w:rsidP="009C4978">
      <w:pPr>
        <w:spacing w:line="160" w:lineRule="exact"/>
        <w:jc w:val="both"/>
        <w:rPr>
          <w:szCs w:val="24"/>
          <w:lang w:eastAsia="zh-HK"/>
        </w:rPr>
      </w:pPr>
    </w:p>
    <w:p w:rsidR="00CF0D55" w:rsidRDefault="00CF0D55" w:rsidP="009C4978">
      <w:pPr>
        <w:jc w:val="both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 xml:space="preserve">3.2 Some of the cost of the festival could also be covered by </w:t>
      </w:r>
      <w:r w:rsidRPr="009C4978">
        <w:rPr>
          <w:rFonts w:hint="eastAsia"/>
          <w:b/>
          <w:szCs w:val="24"/>
          <w:bdr w:val="single" w:sz="4" w:space="0" w:color="auto"/>
          <w:lang w:eastAsia="zh-HK"/>
        </w:rPr>
        <w:t>sponsorship</w:t>
      </w:r>
      <w:r>
        <w:rPr>
          <w:rFonts w:hint="eastAsia"/>
          <w:szCs w:val="24"/>
          <w:lang w:eastAsia="zh-HK"/>
        </w:rPr>
        <w:t xml:space="preserve">. </w:t>
      </w:r>
      <w:r>
        <w:rPr>
          <w:szCs w:val="24"/>
          <w:lang w:eastAsia="zh-HK"/>
        </w:rPr>
        <w:t>F</w:t>
      </w:r>
      <w:r>
        <w:rPr>
          <w:rFonts w:hint="eastAsia"/>
          <w:szCs w:val="24"/>
          <w:lang w:eastAsia="zh-HK"/>
        </w:rPr>
        <w:t xml:space="preserve">or example, the cost of the cardboard cut-outs of film icons could be covered by offering to advertise the business that provides them. </w:t>
      </w:r>
    </w:p>
    <w:p w:rsidR="00CF0D55" w:rsidRDefault="00CF0D55" w:rsidP="009C4978">
      <w:pPr>
        <w:spacing w:line="160" w:lineRule="exact"/>
        <w:jc w:val="both"/>
        <w:rPr>
          <w:szCs w:val="24"/>
          <w:lang w:eastAsia="zh-HK"/>
        </w:rPr>
      </w:pPr>
    </w:p>
    <w:p w:rsidR="00CF0D55" w:rsidRDefault="00CF0D55" w:rsidP="009C4978">
      <w:pPr>
        <w:jc w:val="both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Conclusion</w:t>
      </w:r>
    </w:p>
    <w:p w:rsidR="00CF0D55" w:rsidRPr="00540485" w:rsidRDefault="00CF0D55" w:rsidP="009C4978">
      <w:pPr>
        <w:jc w:val="both"/>
        <w:rPr>
          <w:szCs w:val="24"/>
          <w:lang w:eastAsia="zh-HK"/>
        </w:rPr>
      </w:pPr>
      <w:r>
        <w:rPr>
          <w:szCs w:val="24"/>
          <w:lang w:eastAsia="zh-HK"/>
        </w:rPr>
        <w:t>I</w:t>
      </w:r>
      <w:r>
        <w:rPr>
          <w:rFonts w:hint="eastAsia"/>
          <w:szCs w:val="24"/>
          <w:lang w:eastAsia="zh-HK"/>
        </w:rPr>
        <w:t xml:space="preserve"> believe this proposal has a good range of events and will be suitable for the festival. </w:t>
      </w:r>
      <w:r>
        <w:rPr>
          <w:szCs w:val="24"/>
          <w:lang w:eastAsia="zh-HK"/>
        </w:rPr>
        <w:t>T</w:t>
      </w:r>
      <w:r>
        <w:rPr>
          <w:rFonts w:hint="eastAsia"/>
          <w:szCs w:val="24"/>
          <w:lang w:eastAsia="zh-HK"/>
        </w:rPr>
        <w:t xml:space="preserve">he strategies for organizing and funding the festival are </w:t>
      </w:r>
      <w:r w:rsidRPr="009C4978">
        <w:rPr>
          <w:rFonts w:hint="eastAsia"/>
          <w:b/>
          <w:szCs w:val="24"/>
          <w:bdr w:val="single" w:sz="4" w:space="0" w:color="auto"/>
          <w:lang w:eastAsia="zh-HK"/>
        </w:rPr>
        <w:t>realistic</w:t>
      </w:r>
      <w:r>
        <w:rPr>
          <w:rFonts w:hint="eastAsia"/>
          <w:szCs w:val="24"/>
          <w:lang w:eastAsia="zh-HK"/>
        </w:rPr>
        <w:t xml:space="preserve"> and </w:t>
      </w:r>
      <w:r w:rsidRPr="009C4978">
        <w:rPr>
          <w:rFonts w:hint="eastAsia"/>
          <w:b/>
          <w:szCs w:val="24"/>
          <w:bdr w:val="single" w:sz="4" w:space="0" w:color="auto"/>
          <w:lang w:eastAsia="zh-HK"/>
        </w:rPr>
        <w:t>practical</w:t>
      </w:r>
      <w:r>
        <w:rPr>
          <w:rFonts w:hint="eastAsia"/>
          <w:szCs w:val="24"/>
          <w:lang w:eastAsia="zh-HK"/>
        </w:rPr>
        <w:t xml:space="preserve">. </w:t>
      </w:r>
      <w:r>
        <w:rPr>
          <w:szCs w:val="24"/>
          <w:lang w:eastAsia="zh-HK"/>
        </w:rPr>
        <w:t>I</w:t>
      </w:r>
      <w:r>
        <w:rPr>
          <w:rFonts w:hint="eastAsia"/>
          <w:szCs w:val="24"/>
          <w:lang w:eastAsia="zh-HK"/>
        </w:rPr>
        <w:t xml:space="preserve">f this proposal is </w:t>
      </w:r>
      <w:r w:rsidRPr="009C4978">
        <w:rPr>
          <w:rFonts w:hint="eastAsia"/>
          <w:b/>
          <w:szCs w:val="24"/>
          <w:bdr w:val="single" w:sz="4" w:space="0" w:color="auto"/>
          <w:lang w:eastAsia="zh-HK"/>
        </w:rPr>
        <w:t>implemented</w:t>
      </w:r>
      <w:r>
        <w:rPr>
          <w:rFonts w:hint="eastAsia"/>
          <w:szCs w:val="24"/>
          <w:lang w:eastAsia="zh-HK"/>
        </w:rPr>
        <w:t>, students, parents and visitors will feel they are experiencing a representative slice of Hong Kong</w:t>
      </w:r>
      <w:r>
        <w:rPr>
          <w:szCs w:val="24"/>
          <w:lang w:eastAsia="zh-HK"/>
        </w:rPr>
        <w:t>’</w:t>
      </w:r>
      <w:r>
        <w:rPr>
          <w:rFonts w:hint="eastAsia"/>
          <w:szCs w:val="24"/>
          <w:lang w:eastAsia="zh-HK"/>
        </w:rPr>
        <w:t xml:space="preserve">s popular culture. </w:t>
      </w:r>
    </w:p>
    <w:sectPr w:rsidR="00CF0D55" w:rsidRPr="00540485" w:rsidSect="00734BAB">
      <w:footerReference w:type="default" r:id="rId7"/>
      <w:pgSz w:w="11906" w:h="16838"/>
      <w:pgMar w:top="993" w:right="707" w:bottom="993" w:left="1134" w:header="851" w:footer="57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0F7" w:rsidRDefault="007C40F7" w:rsidP="006D130E">
      <w:r>
        <w:separator/>
      </w:r>
    </w:p>
  </w:endnote>
  <w:endnote w:type="continuationSeparator" w:id="0">
    <w:p w:rsidR="007C40F7" w:rsidRDefault="007C40F7" w:rsidP="006D1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8982"/>
      <w:docPartObj>
        <w:docPartGallery w:val="Page Numbers (Bottom of Page)"/>
        <w:docPartUnique/>
      </w:docPartObj>
    </w:sdtPr>
    <w:sdtContent>
      <w:p w:rsidR="004116C3" w:rsidRDefault="004116C3" w:rsidP="004116C3">
        <w:pPr>
          <w:pStyle w:val="a6"/>
          <w:jc w:val="right"/>
          <w:rPr>
            <w:rFonts w:hint="eastAsia"/>
          </w:rPr>
        </w:pPr>
        <w:fldSimple w:instr=" PAGE   \* MERGEFORMAT ">
          <w:r w:rsidR="00734BAB" w:rsidRPr="00734BAB">
            <w:rPr>
              <w:noProof/>
              <w:lang w:val="zh-HK"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0F7" w:rsidRDefault="007C40F7" w:rsidP="006D130E">
      <w:r>
        <w:separator/>
      </w:r>
    </w:p>
  </w:footnote>
  <w:footnote w:type="continuationSeparator" w:id="0">
    <w:p w:rsidR="007C40F7" w:rsidRDefault="007C40F7" w:rsidP="006D1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4E8E"/>
    <w:multiLevelType w:val="hybridMultilevel"/>
    <w:tmpl w:val="2E7820BC"/>
    <w:lvl w:ilvl="0" w:tplc="D4741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406589"/>
    <w:multiLevelType w:val="hybridMultilevel"/>
    <w:tmpl w:val="B4A25B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E0B4BC5"/>
    <w:multiLevelType w:val="hybridMultilevel"/>
    <w:tmpl w:val="0FB87008"/>
    <w:lvl w:ilvl="0" w:tplc="70BA0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E46"/>
    <w:rsid w:val="000524CC"/>
    <w:rsid w:val="0008342C"/>
    <w:rsid w:val="000E565B"/>
    <w:rsid w:val="00182ADA"/>
    <w:rsid w:val="00214E04"/>
    <w:rsid w:val="002C0332"/>
    <w:rsid w:val="002F667A"/>
    <w:rsid w:val="00313F69"/>
    <w:rsid w:val="004116C3"/>
    <w:rsid w:val="005505D0"/>
    <w:rsid w:val="005559AC"/>
    <w:rsid w:val="005608F2"/>
    <w:rsid w:val="005B75F4"/>
    <w:rsid w:val="005E658E"/>
    <w:rsid w:val="0061636D"/>
    <w:rsid w:val="006D130E"/>
    <w:rsid w:val="0070181E"/>
    <w:rsid w:val="00734BAB"/>
    <w:rsid w:val="007B6932"/>
    <w:rsid w:val="007B7E46"/>
    <w:rsid w:val="007B7FB4"/>
    <w:rsid w:val="007C40F7"/>
    <w:rsid w:val="0081415F"/>
    <w:rsid w:val="00921192"/>
    <w:rsid w:val="009C4978"/>
    <w:rsid w:val="009E2804"/>
    <w:rsid w:val="009F444E"/>
    <w:rsid w:val="00A90A5A"/>
    <w:rsid w:val="00A95412"/>
    <w:rsid w:val="00B448E9"/>
    <w:rsid w:val="00BD303E"/>
    <w:rsid w:val="00C31CE8"/>
    <w:rsid w:val="00C44521"/>
    <w:rsid w:val="00CF0D55"/>
    <w:rsid w:val="00D9793D"/>
    <w:rsid w:val="00DA708A"/>
    <w:rsid w:val="00E61889"/>
    <w:rsid w:val="00F11393"/>
    <w:rsid w:val="00F55523"/>
    <w:rsid w:val="00FE0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7E46"/>
    <w:pPr>
      <w:widowControl w:val="0"/>
      <w:autoSpaceDE w:val="0"/>
      <w:autoSpaceDN w:val="0"/>
      <w:adjustRightInd w:val="0"/>
    </w:pPr>
    <w:rPr>
      <w:rFonts w:ascii="Khmer UI" w:eastAsia="Khmer UI" w:hAnsi="Calibri" w:cs="Khmer UI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7B7E46"/>
    <w:pPr>
      <w:ind w:leftChars="200" w:left="480"/>
    </w:pPr>
  </w:style>
  <w:style w:type="paragraph" w:customStyle="1" w:styleId="exp">
    <w:name w:val="exp"/>
    <w:basedOn w:val="a"/>
    <w:rsid w:val="007B7E4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eg">
    <w:name w:val="eg"/>
    <w:basedOn w:val="a0"/>
    <w:rsid w:val="007B7E46"/>
  </w:style>
  <w:style w:type="paragraph" w:styleId="a4">
    <w:name w:val="header"/>
    <w:basedOn w:val="a"/>
    <w:link w:val="a5"/>
    <w:uiPriority w:val="99"/>
    <w:semiHidden/>
    <w:unhideWhenUsed/>
    <w:rsid w:val="006D13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D13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13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130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ccpass</dc:creator>
  <cp:lastModifiedBy>ccpass</cp:lastModifiedBy>
  <cp:revision>38</cp:revision>
  <dcterms:created xsi:type="dcterms:W3CDTF">2017-05-25T04:09:00Z</dcterms:created>
  <dcterms:modified xsi:type="dcterms:W3CDTF">2017-05-26T05:05:00Z</dcterms:modified>
</cp:coreProperties>
</file>